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404" w:rsidRPr="00D776A5" w:rsidRDefault="00AF23A3" w:rsidP="008D4820">
      <w:pPr>
        <w:jc w:val="center"/>
        <w:rPr>
          <w:rFonts w:ascii="Arial Black" w:hAnsi="Arial Black"/>
          <w:color w:val="008000"/>
          <w:sz w:val="36"/>
          <w:szCs w:val="36"/>
        </w:rPr>
      </w:pPr>
      <w:r w:rsidRPr="00D776A5">
        <w:rPr>
          <w:rFonts w:ascii="Arial Black" w:hAnsi="Arial Black"/>
          <w:noProof/>
          <w:color w:val="008000"/>
          <w:sz w:val="36"/>
          <w:szCs w:val="36"/>
          <w:lang w:val="en-US" w:eastAsia="en-US" w:bidi="ar-SA"/>
        </w:rPr>
        <w:drawing>
          <wp:inline distT="0" distB="0" distL="0" distR="0" wp14:anchorId="070EDF3D" wp14:editId="6096D384">
            <wp:extent cx="1964055"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FJ-notagline-rgb-for PR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1800" cy="803255"/>
                    </a:xfrm>
                    <a:prstGeom prst="rect">
                      <a:avLst/>
                    </a:prstGeom>
                  </pic:spPr>
                </pic:pic>
              </a:graphicData>
            </a:graphic>
          </wp:inline>
        </w:drawing>
      </w:r>
    </w:p>
    <w:p w:rsidR="00AF23A3" w:rsidRPr="00D776A5" w:rsidRDefault="00AF23A3" w:rsidP="006F52F2">
      <w:pPr>
        <w:autoSpaceDE w:val="0"/>
        <w:autoSpaceDN w:val="0"/>
        <w:adjustRightInd w:val="0"/>
        <w:jc w:val="center"/>
        <w:rPr>
          <w:rFonts w:ascii="Arial Black" w:hAnsi="Arial Black"/>
          <w:sz w:val="28"/>
          <w:szCs w:val="36"/>
        </w:rPr>
      </w:pPr>
    </w:p>
    <w:p w:rsidR="005714C5" w:rsidRPr="00D776A5" w:rsidRDefault="0069714A" w:rsidP="006F52F2">
      <w:pPr>
        <w:autoSpaceDE w:val="0"/>
        <w:autoSpaceDN w:val="0"/>
        <w:adjustRightInd w:val="0"/>
        <w:jc w:val="center"/>
        <w:rPr>
          <w:rFonts w:ascii="TTE24CB368t00" w:hAnsi="TTE24CB368t00"/>
          <w:sz w:val="36"/>
          <w:szCs w:val="36"/>
        </w:rPr>
      </w:pPr>
      <w:r w:rsidRPr="00D776A5">
        <w:rPr>
          <w:rFonts w:ascii="Arial Black" w:hAnsi="Arial Black"/>
          <w:sz w:val="36"/>
        </w:rPr>
        <w:t>Preguntas y respuestas sobre</w:t>
      </w:r>
      <w:r w:rsidR="002723DD">
        <w:rPr>
          <w:rFonts w:ascii="Arial Black" w:hAnsi="Arial Black"/>
          <w:sz w:val="36"/>
        </w:rPr>
        <w:br/>
      </w:r>
      <w:r w:rsidRPr="00D776A5">
        <w:rPr>
          <w:rFonts w:ascii="Arial Black" w:hAnsi="Arial Black"/>
          <w:sz w:val="36"/>
        </w:rPr>
        <w:t>informes crediticios</w:t>
      </w:r>
    </w:p>
    <w:p w:rsidR="002A0113" w:rsidRPr="00D776A5" w:rsidRDefault="002A0113" w:rsidP="00C03A15">
      <w:pPr>
        <w:autoSpaceDE w:val="0"/>
        <w:autoSpaceDN w:val="0"/>
        <w:adjustRightInd w:val="0"/>
        <w:jc w:val="both"/>
        <w:rPr>
          <w:rFonts w:ascii="Helvetica" w:hAnsi="Helvetica" w:cs="Helvetica"/>
          <w:sz w:val="20"/>
          <w:szCs w:val="20"/>
        </w:rPr>
      </w:pPr>
    </w:p>
    <w:p w:rsidR="000F3FBD" w:rsidRDefault="0069714A" w:rsidP="002723DD">
      <w:pPr>
        <w:autoSpaceDE w:val="0"/>
        <w:autoSpaceDN w:val="0"/>
        <w:adjustRightInd w:val="0"/>
        <w:jc w:val="both"/>
        <w:rPr>
          <w:rFonts w:ascii="Arial" w:hAnsi="Arial"/>
          <w:b/>
          <w:sz w:val="20"/>
        </w:rPr>
      </w:pPr>
      <w:r w:rsidRPr="00D776A5">
        <w:rPr>
          <w:rFonts w:ascii="Arial" w:hAnsi="Arial"/>
          <w:b/>
          <w:sz w:val="20"/>
        </w:rPr>
        <w:t>¿QUÉ ES UN INFORME CREDITICIO?</w:t>
      </w:r>
    </w:p>
    <w:p w:rsidR="002723DD" w:rsidRPr="002723DD" w:rsidRDefault="002723DD" w:rsidP="002723DD">
      <w:pPr>
        <w:autoSpaceDE w:val="0"/>
        <w:autoSpaceDN w:val="0"/>
        <w:adjustRightInd w:val="0"/>
        <w:jc w:val="both"/>
        <w:rPr>
          <w:rFonts w:ascii="Arial" w:hAnsi="Arial" w:cs="Arial"/>
          <w:b/>
          <w:sz w:val="16"/>
          <w:szCs w:val="20"/>
        </w:rPr>
      </w:pPr>
    </w:p>
    <w:p w:rsidR="000F3FBD" w:rsidRPr="00D776A5" w:rsidRDefault="00C03A15" w:rsidP="002723DD">
      <w:pPr>
        <w:autoSpaceDE w:val="0"/>
        <w:autoSpaceDN w:val="0"/>
        <w:adjustRightInd w:val="0"/>
        <w:rPr>
          <w:rFonts w:ascii="Arial" w:hAnsi="Arial" w:cs="Arial"/>
          <w:sz w:val="20"/>
          <w:szCs w:val="20"/>
        </w:rPr>
      </w:pPr>
      <w:r w:rsidRPr="00D776A5">
        <w:rPr>
          <w:rFonts w:ascii="Arial" w:hAnsi="Arial"/>
          <w:sz w:val="20"/>
        </w:rPr>
        <w:t>Un informe crediticio es un registro de sus antecedentes de créditos</w:t>
      </w:r>
      <w:r w:rsidR="00D776A5">
        <w:rPr>
          <w:rFonts w:ascii="Arial" w:hAnsi="Arial"/>
          <w:sz w:val="20"/>
        </w:rPr>
        <w:t xml:space="preserve">. </w:t>
      </w:r>
      <w:r w:rsidRPr="00D776A5">
        <w:rPr>
          <w:rFonts w:ascii="Arial" w:hAnsi="Arial"/>
          <w:sz w:val="20"/>
        </w:rPr>
        <w:t xml:space="preserve">Un informe crediticio incluye información sobre los lugares donde vivió, sus empleos, si paga sus cuentas a tiempo, si alguna vez ha habido una sentencia judicial en su contra, y si alguna vez se ha declarado en bancarrota Estos informes son creados por entidades de informes crediticios, quienes luego venden los datos sobre su </w:t>
      </w:r>
      <w:r w:rsidR="00D776A5">
        <w:rPr>
          <w:rFonts w:ascii="Arial" w:hAnsi="Arial"/>
          <w:sz w:val="20"/>
        </w:rPr>
        <w:t>solvencia</w:t>
      </w:r>
      <w:r w:rsidRPr="00D776A5">
        <w:rPr>
          <w:rFonts w:ascii="Arial" w:hAnsi="Arial"/>
          <w:sz w:val="20"/>
        </w:rPr>
        <w:t xml:space="preserve"> crediticia a acreedores, aseguradoras, empleadores, arrendadores, y otros negocios</w:t>
      </w:r>
      <w:r w:rsidR="00D776A5">
        <w:rPr>
          <w:rFonts w:ascii="Arial" w:hAnsi="Arial"/>
          <w:sz w:val="20"/>
        </w:rPr>
        <w:t xml:space="preserve">. </w:t>
      </w:r>
      <w:r w:rsidRPr="00D776A5">
        <w:rPr>
          <w:rFonts w:ascii="Arial" w:hAnsi="Arial"/>
          <w:sz w:val="20"/>
        </w:rPr>
        <w:t>Estos negocios luego usan esta información para evaluar su solicitud de crédito, seguro, empleo o alquiler.</w:t>
      </w:r>
    </w:p>
    <w:p w:rsidR="000F3FBD" w:rsidRPr="00D776A5" w:rsidRDefault="000F3FBD" w:rsidP="002723DD">
      <w:pPr>
        <w:autoSpaceDE w:val="0"/>
        <w:autoSpaceDN w:val="0"/>
        <w:adjustRightInd w:val="0"/>
        <w:rPr>
          <w:rFonts w:ascii="Arial" w:hAnsi="Arial" w:cs="Arial"/>
          <w:sz w:val="20"/>
          <w:szCs w:val="20"/>
        </w:rPr>
      </w:pPr>
    </w:p>
    <w:p w:rsidR="000F3FBD" w:rsidRPr="00D776A5" w:rsidRDefault="0069714A" w:rsidP="002723DD">
      <w:pPr>
        <w:autoSpaceDE w:val="0"/>
        <w:autoSpaceDN w:val="0"/>
        <w:adjustRightInd w:val="0"/>
        <w:rPr>
          <w:rFonts w:ascii="Arial" w:hAnsi="Arial" w:cs="Arial"/>
          <w:b/>
          <w:caps/>
          <w:sz w:val="20"/>
          <w:szCs w:val="20"/>
        </w:rPr>
      </w:pPr>
      <w:r w:rsidRPr="00D776A5">
        <w:rPr>
          <w:rFonts w:ascii="Arial" w:hAnsi="Arial"/>
          <w:b/>
          <w:caps/>
          <w:sz w:val="20"/>
        </w:rPr>
        <w:t>¿Cuál es la diferencia entre un informe crediticio y una calificación crediticia?</w:t>
      </w:r>
    </w:p>
    <w:p w:rsidR="000F3FBD" w:rsidRPr="00D776A5" w:rsidRDefault="000F3FBD" w:rsidP="002723DD">
      <w:pPr>
        <w:autoSpaceDE w:val="0"/>
        <w:autoSpaceDN w:val="0"/>
        <w:adjustRightInd w:val="0"/>
        <w:rPr>
          <w:rFonts w:ascii="Arial" w:hAnsi="Arial" w:cs="Arial"/>
          <w:caps/>
          <w:sz w:val="20"/>
          <w:szCs w:val="20"/>
        </w:rPr>
      </w:pPr>
    </w:p>
    <w:p w:rsidR="000F3FBD" w:rsidRPr="00D776A5" w:rsidRDefault="00D776A5" w:rsidP="002723DD">
      <w:pPr>
        <w:autoSpaceDE w:val="0"/>
        <w:autoSpaceDN w:val="0"/>
        <w:adjustRightInd w:val="0"/>
        <w:rPr>
          <w:rFonts w:ascii="Arial" w:hAnsi="Arial" w:cs="Arial"/>
          <w:sz w:val="20"/>
          <w:szCs w:val="20"/>
        </w:rPr>
      </w:pPr>
      <w:r>
        <w:rPr>
          <w:rFonts w:ascii="Arial" w:hAnsi="Arial"/>
          <w:sz w:val="20"/>
        </w:rPr>
        <w:t xml:space="preserve">Un informe </w:t>
      </w:r>
      <w:r w:rsidR="00C03A15" w:rsidRPr="00D776A5">
        <w:rPr>
          <w:rFonts w:ascii="Arial" w:hAnsi="Arial"/>
          <w:sz w:val="20"/>
        </w:rPr>
        <w:t>crediticio es simplemente una lista con información sobre usted y sus antecedente</w:t>
      </w:r>
      <w:r w:rsidR="00D44DE8">
        <w:rPr>
          <w:rFonts w:ascii="Arial" w:hAnsi="Arial"/>
          <w:sz w:val="20"/>
        </w:rPr>
        <w:t>s</w:t>
      </w:r>
      <w:r w:rsidR="00C03A15" w:rsidRPr="00D776A5">
        <w:rPr>
          <w:rFonts w:ascii="Arial" w:hAnsi="Arial"/>
          <w:sz w:val="20"/>
        </w:rPr>
        <w:t xml:space="preserve"> crediticios</w:t>
      </w:r>
      <w:r>
        <w:rPr>
          <w:rFonts w:ascii="Arial" w:hAnsi="Arial"/>
          <w:sz w:val="20"/>
        </w:rPr>
        <w:t xml:space="preserve">. </w:t>
      </w:r>
      <w:r w:rsidR="00C03A15" w:rsidRPr="00D776A5">
        <w:rPr>
          <w:rFonts w:ascii="Arial" w:hAnsi="Arial"/>
          <w:sz w:val="20"/>
        </w:rPr>
        <w:t>Una calificación crediticia es un número que la entidad de informes crediticios calcula para ayudar a potenciales acreedores a determinar si le otorgan una extensión en su línea de crédito, y en qué términos (por ejemplo, a qué tasa de interés)</w:t>
      </w:r>
      <w:r>
        <w:rPr>
          <w:rFonts w:ascii="Arial" w:hAnsi="Arial"/>
          <w:sz w:val="20"/>
        </w:rPr>
        <w:t xml:space="preserve">. </w:t>
      </w:r>
      <w:r w:rsidR="00C03A15" w:rsidRPr="00D776A5">
        <w:rPr>
          <w:rFonts w:ascii="Arial" w:hAnsi="Arial"/>
          <w:sz w:val="20"/>
        </w:rPr>
        <w:t>Una calificación crediticia se calcula comparando la información extraída de su informe crediticio con el desempeño de crédito de consumidores que tienen un perfil similar al suyo</w:t>
      </w:r>
      <w:r>
        <w:rPr>
          <w:rFonts w:ascii="Arial" w:hAnsi="Arial"/>
          <w:sz w:val="20"/>
        </w:rPr>
        <w:t xml:space="preserve">. </w:t>
      </w:r>
      <w:r w:rsidR="00C03A15" w:rsidRPr="00D776A5">
        <w:rPr>
          <w:rFonts w:ascii="Arial" w:hAnsi="Arial"/>
          <w:sz w:val="20"/>
        </w:rPr>
        <w:t>La intención de la calificación es predecir las probabilidades de que usted pague sus deudas a tiempo y si presenta un riesgo de crédito alto o bajo</w:t>
      </w:r>
      <w:r>
        <w:rPr>
          <w:rFonts w:ascii="Arial" w:hAnsi="Arial"/>
          <w:sz w:val="20"/>
        </w:rPr>
        <w:t xml:space="preserve">. </w:t>
      </w:r>
      <w:r w:rsidR="00C03A15" w:rsidRPr="00D776A5">
        <w:rPr>
          <w:rFonts w:ascii="Arial" w:hAnsi="Arial"/>
          <w:sz w:val="20"/>
        </w:rPr>
        <w:t>Las calificaciones crediticias son por lo general entre 300 y 850, en la cual una calificación crediticia alta significa que usted presenta un riesgo de crédito menor</w:t>
      </w:r>
      <w:r>
        <w:rPr>
          <w:rFonts w:ascii="Arial" w:hAnsi="Arial"/>
          <w:sz w:val="20"/>
        </w:rPr>
        <w:t xml:space="preserve">. </w:t>
      </w:r>
      <w:r w:rsidR="00C03A15" w:rsidRPr="00D776A5">
        <w:rPr>
          <w:rFonts w:ascii="Arial" w:hAnsi="Arial"/>
          <w:sz w:val="20"/>
        </w:rPr>
        <w:t xml:space="preserve">Usted puede obtener su calificación crediticia de las tres entidades de informes crediticios, por un precio estipulado. También hay formas de obtener su calificación crediticia gratuitamente. </w:t>
      </w:r>
    </w:p>
    <w:p w:rsidR="000F3FBD" w:rsidRPr="00D776A5" w:rsidRDefault="000F3FBD" w:rsidP="002723DD">
      <w:pPr>
        <w:autoSpaceDE w:val="0"/>
        <w:autoSpaceDN w:val="0"/>
        <w:adjustRightInd w:val="0"/>
        <w:rPr>
          <w:rFonts w:ascii="Arial" w:hAnsi="Arial" w:cs="Arial"/>
          <w:sz w:val="20"/>
          <w:szCs w:val="20"/>
        </w:rPr>
      </w:pPr>
    </w:p>
    <w:p w:rsidR="000F3FBD" w:rsidRPr="00D776A5" w:rsidRDefault="0069714A" w:rsidP="002723DD">
      <w:pPr>
        <w:autoSpaceDE w:val="0"/>
        <w:autoSpaceDN w:val="0"/>
        <w:adjustRightInd w:val="0"/>
        <w:rPr>
          <w:rFonts w:ascii="Arial" w:hAnsi="Arial" w:cs="Arial"/>
          <w:b/>
          <w:caps/>
          <w:sz w:val="20"/>
          <w:szCs w:val="20"/>
        </w:rPr>
      </w:pPr>
      <w:r w:rsidRPr="00D776A5">
        <w:rPr>
          <w:rFonts w:ascii="Arial" w:hAnsi="Arial"/>
          <w:b/>
          <w:caps/>
          <w:sz w:val="20"/>
        </w:rPr>
        <w:t>¿Cómo puedo obtener una copia de mi informe crediticio?</w:t>
      </w:r>
    </w:p>
    <w:p w:rsidR="000F3FBD" w:rsidRPr="00D776A5" w:rsidRDefault="000F3FBD" w:rsidP="002723DD">
      <w:pPr>
        <w:autoSpaceDE w:val="0"/>
        <w:autoSpaceDN w:val="0"/>
        <w:adjustRightInd w:val="0"/>
        <w:rPr>
          <w:rFonts w:ascii="Arial" w:hAnsi="Arial" w:cs="Arial"/>
          <w:sz w:val="20"/>
          <w:szCs w:val="20"/>
        </w:rPr>
      </w:pPr>
    </w:p>
    <w:p w:rsidR="000F3FBD" w:rsidRPr="00D776A5" w:rsidRDefault="00443864" w:rsidP="002723DD">
      <w:pPr>
        <w:autoSpaceDE w:val="0"/>
        <w:autoSpaceDN w:val="0"/>
        <w:adjustRightInd w:val="0"/>
        <w:rPr>
          <w:rFonts w:ascii="Arial" w:hAnsi="Arial" w:cs="Arial"/>
          <w:sz w:val="20"/>
          <w:szCs w:val="20"/>
        </w:rPr>
      </w:pPr>
      <w:r w:rsidRPr="00D776A5">
        <w:rPr>
          <w:rFonts w:ascii="Arial" w:hAnsi="Arial"/>
          <w:sz w:val="20"/>
        </w:rPr>
        <w:t>Usted tiene el derecho de recibir una copia gratuita de su informe crediticio (pero no de su calificación crediticia) una vez cada 12 meses por parte de cada una de las entidades crediticias principales:</w:t>
      </w:r>
      <w:r w:rsidR="00D776A5">
        <w:rPr>
          <w:rFonts w:ascii="Arial" w:hAnsi="Arial"/>
          <w:sz w:val="20"/>
        </w:rPr>
        <w:t xml:space="preserve"> </w:t>
      </w:r>
      <w:r w:rsidRPr="00D776A5">
        <w:rPr>
          <w:rFonts w:ascii="Arial" w:hAnsi="Arial"/>
          <w:sz w:val="20"/>
        </w:rPr>
        <w:t xml:space="preserve">Experian, Equifax y TransUnion. Puede solicitarlo por teléfono al 1-877-322-8228, o en línea en </w:t>
      </w:r>
      <w:hyperlink r:id="rId9">
        <w:r w:rsidRPr="00D776A5">
          <w:rPr>
            <w:rStyle w:val="Hyperlink"/>
            <w:rFonts w:ascii="Arial" w:hAnsi="Arial"/>
            <w:sz w:val="20"/>
          </w:rPr>
          <w:t>www.annualcreditreport.com</w:t>
        </w:r>
      </w:hyperlink>
      <w:r w:rsidR="00D776A5">
        <w:rPr>
          <w:rFonts w:ascii="Arial" w:hAnsi="Arial"/>
          <w:sz w:val="20"/>
        </w:rPr>
        <w:t xml:space="preserve">. </w:t>
      </w:r>
      <w:r w:rsidRPr="00D776A5">
        <w:rPr>
          <w:rFonts w:ascii="Arial" w:hAnsi="Arial"/>
          <w:sz w:val="20"/>
        </w:rPr>
        <w:t xml:space="preserve">(Tenga en cuenta que otros sitios web, como </w:t>
      </w:r>
      <w:hyperlink r:id="rId10">
        <w:r w:rsidRPr="00D776A5">
          <w:rPr>
            <w:rStyle w:val="Hyperlink"/>
            <w:rFonts w:ascii="Arial" w:hAnsi="Arial"/>
            <w:sz w:val="20"/>
          </w:rPr>
          <w:t>www.freecreditreport.com</w:t>
        </w:r>
      </w:hyperlink>
      <w:r w:rsidRPr="00D776A5">
        <w:rPr>
          <w:rFonts w:ascii="Arial" w:hAnsi="Arial"/>
          <w:sz w:val="20"/>
        </w:rPr>
        <w:t xml:space="preserve"> le cobrarán y tratarán de venderles servicios adicionales, a pesar de que digan que son gratis.)</w:t>
      </w:r>
      <w:r w:rsidR="00337649">
        <w:rPr>
          <w:rFonts w:ascii="Arial" w:hAnsi="Arial"/>
          <w:sz w:val="20"/>
        </w:rPr>
        <w:t>.</w:t>
      </w:r>
      <w:r w:rsidR="00D776A5">
        <w:rPr>
          <w:rFonts w:ascii="Arial" w:hAnsi="Arial"/>
          <w:sz w:val="20"/>
        </w:rPr>
        <w:t xml:space="preserve"> </w:t>
      </w:r>
      <w:r w:rsidRPr="00D776A5">
        <w:rPr>
          <w:rFonts w:ascii="Arial" w:hAnsi="Arial"/>
          <w:sz w:val="20"/>
        </w:rPr>
        <w:t>También puede enviar por correo el formulario adjunto para solicitar un informe crediticio de las tres entidades de informes crediticios</w:t>
      </w:r>
      <w:r w:rsidR="00D776A5">
        <w:rPr>
          <w:rFonts w:ascii="Arial" w:hAnsi="Arial"/>
          <w:sz w:val="20"/>
        </w:rPr>
        <w:t xml:space="preserve">. </w:t>
      </w:r>
      <w:r w:rsidRPr="00D776A5">
        <w:rPr>
          <w:rFonts w:ascii="Arial" w:hAnsi="Arial"/>
          <w:sz w:val="20"/>
        </w:rPr>
        <w:t>En conveniente incluir un comprobante de su dirección actual con el formulario (por ejemplo, una copia de su licencia de conducir o una copia de una factura de servicios o un resumen bancario)</w:t>
      </w:r>
      <w:r w:rsidR="00D776A5">
        <w:rPr>
          <w:rFonts w:ascii="Arial" w:hAnsi="Arial"/>
          <w:sz w:val="20"/>
        </w:rPr>
        <w:t xml:space="preserve">. </w:t>
      </w:r>
    </w:p>
    <w:p w:rsidR="000F3FBD" w:rsidRPr="00D776A5" w:rsidRDefault="000F3FBD" w:rsidP="002723DD">
      <w:pPr>
        <w:autoSpaceDE w:val="0"/>
        <w:autoSpaceDN w:val="0"/>
        <w:adjustRightInd w:val="0"/>
        <w:rPr>
          <w:rFonts w:ascii="Arial" w:hAnsi="Arial" w:cs="Arial"/>
          <w:sz w:val="20"/>
          <w:szCs w:val="20"/>
        </w:rPr>
      </w:pPr>
    </w:p>
    <w:p w:rsidR="000F3FBD" w:rsidRPr="00D776A5" w:rsidRDefault="0069714A" w:rsidP="002723DD">
      <w:pPr>
        <w:autoSpaceDE w:val="0"/>
        <w:autoSpaceDN w:val="0"/>
        <w:adjustRightInd w:val="0"/>
        <w:rPr>
          <w:rFonts w:ascii="Arial" w:hAnsi="Arial" w:cs="Arial"/>
          <w:b/>
          <w:caps/>
          <w:sz w:val="20"/>
          <w:szCs w:val="20"/>
        </w:rPr>
      </w:pPr>
      <w:r w:rsidRPr="00D776A5">
        <w:rPr>
          <w:rFonts w:ascii="Arial" w:hAnsi="Arial"/>
          <w:b/>
          <w:caps/>
          <w:sz w:val="20"/>
        </w:rPr>
        <w:t>¿Qué TIPOS de información negativa podría aparecer en mi informe crediticio?</w:t>
      </w:r>
    </w:p>
    <w:p w:rsidR="000F3FBD" w:rsidRPr="00D776A5" w:rsidRDefault="000F3FBD" w:rsidP="002723DD">
      <w:pPr>
        <w:autoSpaceDE w:val="0"/>
        <w:autoSpaceDN w:val="0"/>
        <w:adjustRightInd w:val="0"/>
        <w:rPr>
          <w:rFonts w:ascii="Arial" w:hAnsi="Arial" w:cs="Arial"/>
          <w:sz w:val="20"/>
          <w:szCs w:val="20"/>
        </w:rPr>
      </w:pPr>
    </w:p>
    <w:p w:rsidR="000F3FBD" w:rsidRPr="00D776A5" w:rsidRDefault="004C3FFE" w:rsidP="002723DD">
      <w:pPr>
        <w:autoSpaceDE w:val="0"/>
        <w:autoSpaceDN w:val="0"/>
        <w:adjustRightInd w:val="0"/>
        <w:rPr>
          <w:rFonts w:ascii="Arial" w:hAnsi="Arial" w:cs="Arial"/>
          <w:sz w:val="20"/>
          <w:szCs w:val="20"/>
        </w:rPr>
      </w:pPr>
      <w:r w:rsidRPr="00D776A5">
        <w:rPr>
          <w:rFonts w:ascii="Arial" w:hAnsi="Arial"/>
          <w:sz w:val="20"/>
        </w:rPr>
        <w:t>El tipo de información más perjudicial en un informe crediticio generalmente aparece bajo la sección "registro público"</w:t>
      </w:r>
      <w:r w:rsidR="00D776A5">
        <w:rPr>
          <w:rFonts w:ascii="Arial" w:hAnsi="Arial"/>
          <w:sz w:val="20"/>
        </w:rPr>
        <w:t xml:space="preserve">. </w:t>
      </w:r>
      <w:r w:rsidRPr="00D776A5">
        <w:rPr>
          <w:rFonts w:ascii="Arial" w:hAnsi="Arial"/>
          <w:sz w:val="20"/>
        </w:rPr>
        <w:t>Este incluye bancarrotas, ejecuciones de hipoteca, embargos fiscales, y resoluciones del juzgado civil, como fallos monetarios del tribunal de la vivienda</w:t>
      </w:r>
      <w:r w:rsidR="00D776A5">
        <w:rPr>
          <w:rFonts w:ascii="Arial" w:hAnsi="Arial"/>
          <w:sz w:val="20"/>
        </w:rPr>
        <w:t xml:space="preserve">. </w:t>
      </w:r>
      <w:r w:rsidRPr="00D776A5">
        <w:rPr>
          <w:rFonts w:ascii="Arial" w:hAnsi="Arial"/>
          <w:sz w:val="20"/>
        </w:rPr>
        <w:t>También</w:t>
      </w:r>
      <w:r w:rsidR="00337649">
        <w:rPr>
          <w:rFonts w:ascii="Arial" w:hAnsi="Arial"/>
          <w:sz w:val="20"/>
        </w:rPr>
        <w:t>, las</w:t>
      </w:r>
      <w:r w:rsidRPr="00D776A5">
        <w:rPr>
          <w:rFonts w:ascii="Arial" w:hAnsi="Arial"/>
          <w:sz w:val="20"/>
        </w:rPr>
        <w:t xml:space="preserve"> cuentas morosas de más de 30 días puede</w:t>
      </w:r>
      <w:r w:rsidR="00337649">
        <w:rPr>
          <w:rFonts w:ascii="Arial" w:hAnsi="Arial"/>
          <w:sz w:val="20"/>
        </w:rPr>
        <w:t>n</w:t>
      </w:r>
      <w:r w:rsidRPr="00D776A5">
        <w:rPr>
          <w:rFonts w:ascii="Arial" w:hAnsi="Arial"/>
          <w:sz w:val="20"/>
        </w:rPr>
        <w:t xml:space="preserve"> afectar negativamente su crédito</w:t>
      </w:r>
      <w:r w:rsidR="00337649">
        <w:rPr>
          <w:rFonts w:ascii="Arial" w:hAnsi="Arial"/>
          <w:sz w:val="20"/>
        </w:rPr>
        <w:t>:</w:t>
      </w:r>
      <w:r w:rsidRPr="00D776A5">
        <w:rPr>
          <w:rFonts w:ascii="Arial" w:hAnsi="Arial"/>
          <w:sz w:val="20"/>
        </w:rPr>
        <w:t xml:space="preserve"> mientras más tiempo de atraso, más perjudicial será. Cuentas que han estado </w:t>
      </w:r>
      <w:r w:rsidR="00D776A5">
        <w:rPr>
          <w:rFonts w:ascii="Arial" w:hAnsi="Arial"/>
          <w:sz w:val="20"/>
        </w:rPr>
        <w:t>en mora</w:t>
      </w:r>
      <w:r w:rsidRPr="00D776A5">
        <w:rPr>
          <w:rFonts w:ascii="Arial" w:hAnsi="Arial"/>
          <w:sz w:val="20"/>
        </w:rPr>
        <w:t xml:space="preserve"> por más de 180 días aparecerán como "dada de baja", lo que </w:t>
      </w:r>
      <w:r w:rsidRPr="00D776A5">
        <w:rPr>
          <w:rFonts w:ascii="Arial" w:hAnsi="Arial"/>
          <w:sz w:val="20"/>
        </w:rPr>
        <w:lastRenderedPageBreak/>
        <w:t>significa que han sido cerradas</w:t>
      </w:r>
      <w:r w:rsidR="00D776A5">
        <w:rPr>
          <w:rFonts w:ascii="Arial" w:hAnsi="Arial"/>
          <w:sz w:val="20"/>
        </w:rPr>
        <w:t xml:space="preserve">. </w:t>
      </w:r>
      <w:r w:rsidRPr="00D776A5">
        <w:rPr>
          <w:rFonts w:ascii="Arial" w:hAnsi="Arial"/>
          <w:sz w:val="20"/>
        </w:rPr>
        <w:t xml:space="preserve">“Dada de baja” no significa que ya no se debe la deuda, sino que el acreedor ha determinado que la cuenta es incobrable y se ha contabilizado como pérdida. </w:t>
      </w:r>
    </w:p>
    <w:p w:rsidR="000F3FBD" w:rsidRPr="00D776A5" w:rsidRDefault="000F3FBD" w:rsidP="002723DD">
      <w:pPr>
        <w:autoSpaceDE w:val="0"/>
        <w:autoSpaceDN w:val="0"/>
        <w:adjustRightInd w:val="0"/>
        <w:rPr>
          <w:rFonts w:ascii="Arial" w:hAnsi="Arial" w:cs="Arial"/>
          <w:sz w:val="20"/>
          <w:szCs w:val="20"/>
        </w:rPr>
      </w:pPr>
    </w:p>
    <w:p w:rsidR="000F3FBD" w:rsidRPr="00D776A5" w:rsidRDefault="004C3FFE" w:rsidP="002723DD">
      <w:pPr>
        <w:autoSpaceDE w:val="0"/>
        <w:autoSpaceDN w:val="0"/>
        <w:adjustRightInd w:val="0"/>
        <w:rPr>
          <w:rFonts w:ascii="Arial" w:hAnsi="Arial" w:cs="Arial"/>
          <w:sz w:val="20"/>
          <w:szCs w:val="20"/>
        </w:rPr>
      </w:pPr>
      <w:r w:rsidRPr="00D776A5">
        <w:rPr>
          <w:rFonts w:ascii="Arial" w:hAnsi="Arial"/>
          <w:sz w:val="20"/>
        </w:rPr>
        <w:t>La información negativa de su informe crediticio puede entorpecerle a la hora de buscar una vivienda, empleo y otros tipos de crédito como una tarjeta de crédito o un préstamo automotriz</w:t>
      </w:r>
      <w:r w:rsidR="00D776A5">
        <w:rPr>
          <w:rFonts w:ascii="Arial" w:hAnsi="Arial"/>
          <w:sz w:val="20"/>
        </w:rPr>
        <w:t xml:space="preserve">. </w:t>
      </w:r>
      <w:r w:rsidRPr="00D776A5">
        <w:rPr>
          <w:rFonts w:ascii="Arial" w:hAnsi="Arial"/>
          <w:sz w:val="20"/>
        </w:rPr>
        <w:t>Mientras la información negativa sea más reciente, más será el impacto perjudicial</w:t>
      </w:r>
      <w:r w:rsidR="00D776A5">
        <w:rPr>
          <w:rFonts w:ascii="Arial" w:hAnsi="Arial"/>
          <w:sz w:val="20"/>
        </w:rPr>
        <w:t xml:space="preserve">. </w:t>
      </w:r>
    </w:p>
    <w:p w:rsidR="000F3FBD" w:rsidRPr="00D776A5" w:rsidRDefault="000F3FBD" w:rsidP="002723DD">
      <w:pPr>
        <w:autoSpaceDE w:val="0"/>
        <w:autoSpaceDN w:val="0"/>
        <w:adjustRightInd w:val="0"/>
        <w:rPr>
          <w:rFonts w:ascii="Arial" w:hAnsi="Arial" w:cs="Arial"/>
          <w:b/>
          <w:caps/>
          <w:sz w:val="20"/>
          <w:szCs w:val="20"/>
        </w:rPr>
      </w:pPr>
    </w:p>
    <w:p w:rsidR="000F3FBD" w:rsidRPr="00D776A5" w:rsidRDefault="0069714A" w:rsidP="002723DD">
      <w:pPr>
        <w:autoSpaceDE w:val="0"/>
        <w:autoSpaceDN w:val="0"/>
        <w:adjustRightInd w:val="0"/>
        <w:rPr>
          <w:rFonts w:ascii="Arial" w:hAnsi="Arial" w:cs="Arial"/>
          <w:b/>
          <w:caps/>
          <w:sz w:val="20"/>
          <w:szCs w:val="20"/>
        </w:rPr>
      </w:pPr>
      <w:r w:rsidRPr="00D776A5">
        <w:rPr>
          <w:rFonts w:ascii="Arial" w:hAnsi="Arial"/>
          <w:b/>
          <w:caps/>
          <w:sz w:val="20"/>
        </w:rPr>
        <w:t>¿Durante cuánto tiempo aparecerá la información negativa en mi informe crediticio?</w:t>
      </w:r>
    </w:p>
    <w:p w:rsidR="000F3FBD" w:rsidRPr="00D776A5" w:rsidRDefault="000F3FBD" w:rsidP="002723DD">
      <w:pPr>
        <w:autoSpaceDE w:val="0"/>
        <w:autoSpaceDN w:val="0"/>
        <w:adjustRightInd w:val="0"/>
        <w:rPr>
          <w:rFonts w:ascii="Arial" w:hAnsi="Arial" w:cs="Arial"/>
          <w:sz w:val="20"/>
          <w:szCs w:val="20"/>
        </w:rPr>
      </w:pPr>
    </w:p>
    <w:p w:rsidR="000F3FBD" w:rsidRPr="00D776A5" w:rsidRDefault="002D59E9" w:rsidP="002723DD">
      <w:pPr>
        <w:autoSpaceDE w:val="0"/>
        <w:autoSpaceDN w:val="0"/>
        <w:adjustRightInd w:val="0"/>
        <w:rPr>
          <w:rFonts w:ascii="Arial" w:hAnsi="Arial" w:cs="Arial"/>
          <w:sz w:val="20"/>
          <w:szCs w:val="20"/>
        </w:rPr>
      </w:pPr>
      <w:r w:rsidRPr="00D776A5">
        <w:rPr>
          <w:rFonts w:ascii="Arial" w:hAnsi="Arial"/>
          <w:sz w:val="20"/>
        </w:rPr>
        <w:t>La mayoría de la información negativa podría aparecer en su informe crediticio hasta por 7 años, excepto en el caso de la bancarrota, que aparecerá en su informe crediticio durante 10 años. La información de préstamos estudiantiles y fallos judiciales podrían permanecer en su informe crediticio por más de 7 años. La información positiva puede permanecer indefinidamente, por lo cual es importante mantener una cuenta en buenos términos aunque no use esa tarjeta</w:t>
      </w:r>
    </w:p>
    <w:p w:rsidR="000F3FBD" w:rsidRPr="00D776A5" w:rsidRDefault="000F3FBD" w:rsidP="002723DD">
      <w:pPr>
        <w:autoSpaceDE w:val="0"/>
        <w:autoSpaceDN w:val="0"/>
        <w:adjustRightInd w:val="0"/>
        <w:rPr>
          <w:rFonts w:ascii="Arial" w:hAnsi="Arial" w:cs="Arial"/>
          <w:sz w:val="20"/>
          <w:szCs w:val="20"/>
        </w:rPr>
      </w:pPr>
    </w:p>
    <w:p w:rsidR="000F3FBD" w:rsidRPr="00D776A5" w:rsidRDefault="0069714A" w:rsidP="002723DD">
      <w:pPr>
        <w:autoSpaceDE w:val="0"/>
        <w:autoSpaceDN w:val="0"/>
        <w:adjustRightInd w:val="0"/>
        <w:rPr>
          <w:rFonts w:ascii="Arial" w:hAnsi="Arial" w:cs="Arial"/>
          <w:b/>
          <w:caps/>
          <w:sz w:val="20"/>
          <w:szCs w:val="20"/>
        </w:rPr>
      </w:pPr>
      <w:r w:rsidRPr="00D776A5">
        <w:rPr>
          <w:rFonts w:ascii="Arial" w:hAnsi="Arial"/>
          <w:b/>
          <w:caps/>
          <w:sz w:val="20"/>
        </w:rPr>
        <w:t>¿Qué puedo hacer con respecto la información negativa del informe crediticio?</w:t>
      </w:r>
    </w:p>
    <w:p w:rsidR="000F3FBD" w:rsidRPr="00D776A5" w:rsidRDefault="000F3FBD" w:rsidP="002723DD">
      <w:pPr>
        <w:autoSpaceDE w:val="0"/>
        <w:autoSpaceDN w:val="0"/>
        <w:adjustRightInd w:val="0"/>
        <w:rPr>
          <w:rFonts w:ascii="Arial" w:hAnsi="Arial" w:cs="Arial"/>
          <w:sz w:val="20"/>
          <w:szCs w:val="20"/>
        </w:rPr>
      </w:pPr>
    </w:p>
    <w:p w:rsidR="000F3FBD" w:rsidRPr="00D776A5" w:rsidRDefault="004C3FFE" w:rsidP="002723DD">
      <w:pPr>
        <w:autoSpaceDE w:val="0"/>
        <w:autoSpaceDN w:val="0"/>
        <w:adjustRightInd w:val="0"/>
        <w:rPr>
          <w:rFonts w:ascii="Arial" w:hAnsi="Arial" w:cs="Arial"/>
          <w:sz w:val="20"/>
          <w:szCs w:val="20"/>
        </w:rPr>
      </w:pPr>
      <w:r w:rsidRPr="00D776A5">
        <w:rPr>
          <w:rFonts w:ascii="Arial" w:hAnsi="Arial"/>
          <w:sz w:val="20"/>
        </w:rPr>
        <w:t>Desafortunadamente, si la información negativa es correcta y de poca antigüedad, sólo el paso del tiempo puede borrarla</w:t>
      </w:r>
      <w:r w:rsidR="00D776A5">
        <w:rPr>
          <w:rFonts w:ascii="Arial" w:hAnsi="Arial"/>
          <w:sz w:val="20"/>
        </w:rPr>
        <w:t xml:space="preserve">. </w:t>
      </w:r>
      <w:r w:rsidRPr="00D776A5">
        <w:rPr>
          <w:rFonts w:ascii="Arial" w:hAnsi="Arial"/>
          <w:sz w:val="20"/>
        </w:rPr>
        <w:t xml:space="preserve">Sin embargo, cuando solicite un crédito, una vivienda, un empleo, etc., puede intentar explicar anticipadamente </w:t>
      </w:r>
      <w:r w:rsidR="00D776A5">
        <w:rPr>
          <w:rFonts w:ascii="Arial" w:hAnsi="Arial"/>
          <w:sz w:val="20"/>
        </w:rPr>
        <w:t>c</w:t>
      </w:r>
      <w:r w:rsidRPr="00D776A5">
        <w:rPr>
          <w:rFonts w:ascii="Arial" w:hAnsi="Arial"/>
          <w:sz w:val="20"/>
        </w:rPr>
        <w:t xml:space="preserve">uál fue la situación que causó los puntos negativos en su informe crediticio (por ejemplo, si </w:t>
      </w:r>
      <w:r w:rsidR="00337649">
        <w:rPr>
          <w:rFonts w:ascii="Arial" w:hAnsi="Arial"/>
          <w:sz w:val="20"/>
        </w:rPr>
        <w:t>perdió</w:t>
      </w:r>
      <w:r w:rsidRPr="00D776A5">
        <w:rPr>
          <w:rFonts w:ascii="Arial" w:hAnsi="Arial"/>
          <w:sz w:val="20"/>
        </w:rPr>
        <w:t xml:space="preserve"> su trabajo y no pudo pagar sus tarjetas de crédito), y explicar cuáles son los pasos que usted hizo para tratar de resolver la situación </w:t>
      </w:r>
      <w:r w:rsidR="00337649">
        <w:rPr>
          <w:rFonts w:ascii="Arial" w:hAnsi="Arial"/>
          <w:sz w:val="20"/>
        </w:rPr>
        <w:t xml:space="preserve">(por </w:t>
      </w:r>
      <w:r w:rsidRPr="00D776A5">
        <w:rPr>
          <w:rFonts w:ascii="Arial" w:hAnsi="Arial"/>
          <w:sz w:val="20"/>
        </w:rPr>
        <w:t>ejemplo, que ahora ya tiene empleo y está pagando todas sus cuentas)</w:t>
      </w:r>
      <w:r w:rsidR="00D776A5">
        <w:rPr>
          <w:rFonts w:ascii="Arial" w:hAnsi="Arial"/>
          <w:sz w:val="20"/>
        </w:rPr>
        <w:t xml:space="preserve">. </w:t>
      </w:r>
      <w:r w:rsidRPr="00D776A5">
        <w:rPr>
          <w:rFonts w:ascii="Arial" w:hAnsi="Arial"/>
          <w:sz w:val="20"/>
        </w:rPr>
        <w:t xml:space="preserve">También puede tratar de agregar una declaración personal a su informe crediticio, en </w:t>
      </w:r>
      <w:r w:rsidR="00337649">
        <w:rPr>
          <w:rFonts w:ascii="Arial" w:hAnsi="Arial"/>
          <w:sz w:val="20"/>
        </w:rPr>
        <w:t xml:space="preserve">la </w:t>
      </w:r>
      <w:r w:rsidRPr="00D776A5">
        <w:rPr>
          <w:rFonts w:ascii="Arial" w:hAnsi="Arial"/>
          <w:sz w:val="20"/>
        </w:rPr>
        <w:t xml:space="preserve">cual explique </w:t>
      </w:r>
      <w:r w:rsidR="00337649">
        <w:rPr>
          <w:rFonts w:ascii="Arial" w:hAnsi="Arial"/>
          <w:sz w:val="20"/>
        </w:rPr>
        <w:t xml:space="preserve">los puntos </w:t>
      </w:r>
      <w:r w:rsidRPr="00D776A5">
        <w:rPr>
          <w:rFonts w:ascii="Arial" w:hAnsi="Arial"/>
          <w:sz w:val="20"/>
        </w:rPr>
        <w:t>negativ</w:t>
      </w:r>
      <w:r w:rsidR="00337649">
        <w:rPr>
          <w:rFonts w:ascii="Arial" w:hAnsi="Arial"/>
          <w:sz w:val="20"/>
        </w:rPr>
        <w:t>os</w:t>
      </w:r>
      <w:r w:rsidRPr="00D776A5">
        <w:rPr>
          <w:rFonts w:ascii="Arial" w:hAnsi="Arial"/>
          <w:sz w:val="20"/>
        </w:rPr>
        <w:t xml:space="preserve"> que parecen su registro</w:t>
      </w:r>
      <w:r w:rsidR="00D776A5">
        <w:rPr>
          <w:rFonts w:ascii="Arial" w:hAnsi="Arial"/>
          <w:sz w:val="20"/>
        </w:rPr>
        <w:t xml:space="preserve">. </w:t>
      </w:r>
      <w:r w:rsidRPr="00D776A5">
        <w:rPr>
          <w:rFonts w:ascii="Arial" w:hAnsi="Arial"/>
          <w:sz w:val="20"/>
        </w:rPr>
        <w:t xml:space="preserve">La agencia de información crediticia podría aceptar la declaración e incluirla en su informe crediticio, a pesar de que no se les </w:t>
      </w:r>
      <w:r w:rsidR="00337649">
        <w:rPr>
          <w:rFonts w:ascii="Arial" w:hAnsi="Arial"/>
          <w:sz w:val="20"/>
        </w:rPr>
        <w:t xml:space="preserve">obliga a </w:t>
      </w:r>
      <w:r w:rsidRPr="00D776A5">
        <w:rPr>
          <w:rFonts w:ascii="Arial" w:hAnsi="Arial"/>
          <w:sz w:val="20"/>
        </w:rPr>
        <w:t>hacerlo.</w:t>
      </w:r>
    </w:p>
    <w:p w:rsidR="000F3FBD" w:rsidRPr="00D776A5" w:rsidRDefault="000F3FBD" w:rsidP="002723DD">
      <w:pPr>
        <w:autoSpaceDE w:val="0"/>
        <w:autoSpaceDN w:val="0"/>
        <w:adjustRightInd w:val="0"/>
        <w:rPr>
          <w:rFonts w:ascii="Arial" w:hAnsi="Arial" w:cs="Arial"/>
          <w:sz w:val="20"/>
          <w:szCs w:val="20"/>
        </w:rPr>
      </w:pPr>
    </w:p>
    <w:p w:rsidR="000F3FBD" w:rsidRPr="00D776A5" w:rsidRDefault="0069714A" w:rsidP="002723DD">
      <w:pPr>
        <w:autoSpaceDE w:val="0"/>
        <w:autoSpaceDN w:val="0"/>
        <w:adjustRightInd w:val="0"/>
        <w:rPr>
          <w:rFonts w:ascii="Arial" w:hAnsi="Arial" w:cs="Arial"/>
          <w:b/>
          <w:caps/>
          <w:sz w:val="20"/>
          <w:szCs w:val="20"/>
        </w:rPr>
      </w:pPr>
      <w:r w:rsidRPr="00D776A5">
        <w:rPr>
          <w:rFonts w:ascii="Arial" w:hAnsi="Arial"/>
          <w:b/>
          <w:caps/>
          <w:sz w:val="20"/>
        </w:rPr>
        <w:t>¿Cómo puedo disputar un error en mi informe crediticio?</w:t>
      </w:r>
    </w:p>
    <w:p w:rsidR="000F3FBD" w:rsidRPr="00D776A5" w:rsidRDefault="000F3FBD" w:rsidP="002723DD">
      <w:pPr>
        <w:autoSpaceDE w:val="0"/>
        <w:autoSpaceDN w:val="0"/>
        <w:adjustRightInd w:val="0"/>
        <w:rPr>
          <w:rFonts w:ascii="Arial" w:hAnsi="Arial" w:cs="Arial"/>
          <w:sz w:val="20"/>
          <w:szCs w:val="20"/>
        </w:rPr>
      </w:pPr>
    </w:p>
    <w:p w:rsidR="000F3FBD" w:rsidRPr="00D776A5" w:rsidRDefault="004C3FFE" w:rsidP="002723DD">
      <w:pPr>
        <w:autoSpaceDE w:val="0"/>
        <w:autoSpaceDN w:val="0"/>
        <w:adjustRightInd w:val="0"/>
        <w:rPr>
          <w:rFonts w:ascii="Arial" w:hAnsi="Arial" w:cs="Arial"/>
          <w:sz w:val="20"/>
          <w:szCs w:val="20"/>
        </w:rPr>
      </w:pPr>
      <w:r w:rsidRPr="00D776A5">
        <w:rPr>
          <w:rFonts w:ascii="Arial" w:hAnsi="Arial"/>
          <w:sz w:val="20"/>
        </w:rPr>
        <w:t>Si alguna información en su informe crediticio es incorrecta, usted debería disputarlo con las entidades de información crediticia. Algunas de estas entidades tienen su propio formulario para completar, o puede hacerlo por Internet, o puede escribirles una carta parecida a la carta de ejemplo que se adjunta y enviarla a las direcciones que aparecen a continuación</w:t>
      </w:r>
      <w:r w:rsidR="00D776A5">
        <w:rPr>
          <w:rFonts w:ascii="Arial" w:hAnsi="Arial"/>
          <w:sz w:val="20"/>
        </w:rPr>
        <w:t xml:space="preserve">. </w:t>
      </w:r>
      <w:r w:rsidRPr="00D776A5">
        <w:rPr>
          <w:rFonts w:ascii="Arial" w:hAnsi="Arial"/>
          <w:sz w:val="20"/>
        </w:rPr>
        <w:t>Recuerde guardar una copia para sus registros de cualquier carta y comprobante de que envió dicha carta, como un certificado de envío por correo</w:t>
      </w:r>
      <w:r w:rsidR="00D776A5">
        <w:rPr>
          <w:rFonts w:ascii="Arial" w:hAnsi="Arial"/>
          <w:sz w:val="20"/>
        </w:rPr>
        <w:t xml:space="preserve">. </w:t>
      </w:r>
      <w:r w:rsidRPr="00D776A5">
        <w:rPr>
          <w:rFonts w:ascii="Arial" w:hAnsi="Arial"/>
          <w:sz w:val="20"/>
        </w:rPr>
        <w:t xml:space="preserve">Las entidades realizarán su investigación y le contestarán por escrito entre los 30 y 45 días. </w:t>
      </w:r>
    </w:p>
    <w:p w:rsidR="000F3FBD" w:rsidRPr="00D776A5" w:rsidRDefault="000F3FBD" w:rsidP="002723DD">
      <w:pPr>
        <w:autoSpaceDE w:val="0"/>
        <w:autoSpaceDN w:val="0"/>
        <w:adjustRightInd w:val="0"/>
        <w:rPr>
          <w:rFonts w:ascii="Arial" w:hAnsi="Arial" w:cs="Arial"/>
          <w:sz w:val="20"/>
          <w:szCs w:val="20"/>
        </w:rPr>
      </w:pPr>
    </w:p>
    <w:p w:rsidR="000F3FBD" w:rsidRPr="0005573A" w:rsidRDefault="004C3FFE" w:rsidP="002723DD">
      <w:pPr>
        <w:autoSpaceDE w:val="0"/>
        <w:autoSpaceDN w:val="0"/>
        <w:adjustRightInd w:val="0"/>
        <w:rPr>
          <w:rFonts w:ascii="Arial" w:hAnsi="Arial" w:cs="Arial"/>
          <w:b/>
          <w:sz w:val="20"/>
          <w:szCs w:val="20"/>
          <w:lang w:val="en-US"/>
        </w:rPr>
      </w:pPr>
      <w:r w:rsidRPr="0005573A">
        <w:rPr>
          <w:rFonts w:ascii="Arial" w:hAnsi="Arial"/>
          <w:b/>
          <w:sz w:val="20"/>
          <w:lang w:val="en-US"/>
        </w:rPr>
        <w:t>Equifax</w:t>
      </w:r>
      <w:r w:rsidRPr="0005573A">
        <w:rPr>
          <w:lang w:val="en-US"/>
        </w:rPr>
        <w:tab/>
      </w:r>
      <w:r w:rsidRPr="0005573A">
        <w:rPr>
          <w:lang w:val="en-US"/>
        </w:rPr>
        <w:tab/>
      </w:r>
      <w:r w:rsidRPr="0005573A">
        <w:rPr>
          <w:lang w:val="en-US"/>
        </w:rPr>
        <w:tab/>
      </w:r>
      <w:r w:rsidRPr="0005573A">
        <w:rPr>
          <w:lang w:val="en-US"/>
        </w:rPr>
        <w:tab/>
      </w:r>
      <w:r w:rsidRPr="0005573A">
        <w:rPr>
          <w:rFonts w:ascii="Arial" w:hAnsi="Arial"/>
          <w:b/>
          <w:sz w:val="20"/>
          <w:lang w:val="en-US"/>
        </w:rPr>
        <w:t>TransUnion</w:t>
      </w:r>
      <w:r w:rsidRPr="0005573A">
        <w:rPr>
          <w:lang w:val="en-US"/>
        </w:rPr>
        <w:tab/>
      </w:r>
      <w:r w:rsidRPr="0005573A">
        <w:rPr>
          <w:lang w:val="en-US"/>
        </w:rPr>
        <w:tab/>
      </w:r>
      <w:r w:rsidRPr="0005573A">
        <w:rPr>
          <w:lang w:val="en-US"/>
        </w:rPr>
        <w:tab/>
      </w:r>
      <w:r w:rsidRPr="0005573A">
        <w:rPr>
          <w:lang w:val="en-US"/>
        </w:rPr>
        <w:tab/>
      </w:r>
      <w:r w:rsidRPr="0005573A">
        <w:rPr>
          <w:rFonts w:ascii="Arial" w:hAnsi="Arial"/>
          <w:b/>
          <w:sz w:val="20"/>
          <w:lang w:val="en-US"/>
        </w:rPr>
        <w:t>Experian</w:t>
      </w:r>
    </w:p>
    <w:p w:rsidR="000F3FBD" w:rsidRPr="0005573A" w:rsidRDefault="004C3FFE" w:rsidP="002723DD">
      <w:pPr>
        <w:autoSpaceDE w:val="0"/>
        <w:autoSpaceDN w:val="0"/>
        <w:adjustRightInd w:val="0"/>
        <w:rPr>
          <w:rFonts w:ascii="Arial" w:hAnsi="Arial" w:cs="Arial"/>
          <w:sz w:val="20"/>
          <w:szCs w:val="20"/>
          <w:lang w:val="en-US"/>
        </w:rPr>
      </w:pPr>
      <w:r w:rsidRPr="0005573A">
        <w:rPr>
          <w:rFonts w:ascii="Arial" w:hAnsi="Arial"/>
          <w:sz w:val="20"/>
          <w:lang w:val="en-US"/>
        </w:rPr>
        <w:t>P.O Box 740256</w:t>
      </w:r>
      <w:r w:rsidRPr="0005573A">
        <w:rPr>
          <w:lang w:val="en-US"/>
        </w:rPr>
        <w:tab/>
      </w:r>
      <w:r w:rsidRPr="0005573A">
        <w:rPr>
          <w:lang w:val="en-US"/>
        </w:rPr>
        <w:tab/>
      </w:r>
      <w:r w:rsidRPr="0005573A">
        <w:rPr>
          <w:lang w:val="en-US"/>
        </w:rPr>
        <w:tab/>
      </w:r>
      <w:r w:rsidRPr="0005573A">
        <w:rPr>
          <w:rFonts w:ascii="Arial" w:hAnsi="Arial"/>
          <w:sz w:val="20"/>
          <w:lang w:val="en-US"/>
        </w:rPr>
        <w:t>PO Box 2000</w:t>
      </w:r>
      <w:r w:rsidRPr="0005573A">
        <w:rPr>
          <w:lang w:val="en-US"/>
        </w:rPr>
        <w:tab/>
      </w:r>
      <w:r w:rsidRPr="0005573A">
        <w:rPr>
          <w:lang w:val="en-US"/>
        </w:rPr>
        <w:tab/>
      </w:r>
      <w:r w:rsidRPr="0005573A">
        <w:rPr>
          <w:lang w:val="en-US"/>
        </w:rPr>
        <w:tab/>
      </w:r>
      <w:r w:rsidRPr="0005573A">
        <w:rPr>
          <w:lang w:val="en-US"/>
        </w:rPr>
        <w:tab/>
      </w:r>
      <w:r w:rsidRPr="0005573A">
        <w:rPr>
          <w:rFonts w:ascii="Arial" w:hAnsi="Arial"/>
          <w:sz w:val="20"/>
          <w:lang w:val="en-US"/>
        </w:rPr>
        <w:t>P.O. Box 4500</w:t>
      </w:r>
    </w:p>
    <w:p w:rsidR="000F3FBD" w:rsidRPr="00D776A5" w:rsidRDefault="004C3FFE" w:rsidP="002723DD">
      <w:pPr>
        <w:autoSpaceDE w:val="0"/>
        <w:autoSpaceDN w:val="0"/>
        <w:adjustRightInd w:val="0"/>
        <w:rPr>
          <w:rFonts w:ascii="Arial" w:hAnsi="Arial" w:cs="Arial"/>
          <w:sz w:val="20"/>
          <w:szCs w:val="20"/>
        </w:rPr>
      </w:pPr>
      <w:r w:rsidRPr="00D776A5">
        <w:rPr>
          <w:rFonts w:ascii="Arial" w:hAnsi="Arial"/>
          <w:sz w:val="20"/>
        </w:rPr>
        <w:t>Atlanta, GA 30374</w:t>
      </w:r>
      <w:r w:rsidRPr="00D776A5">
        <w:tab/>
      </w:r>
      <w:r w:rsidRPr="00D776A5">
        <w:tab/>
      </w:r>
      <w:r w:rsidRPr="00D776A5">
        <w:tab/>
      </w:r>
      <w:r w:rsidRPr="00D776A5">
        <w:rPr>
          <w:rFonts w:ascii="Arial" w:hAnsi="Arial"/>
          <w:sz w:val="20"/>
        </w:rPr>
        <w:t>Chester, PA 19022</w:t>
      </w:r>
      <w:r w:rsidRPr="00D776A5">
        <w:tab/>
      </w:r>
      <w:r w:rsidRPr="00D776A5">
        <w:tab/>
      </w:r>
      <w:r w:rsidRPr="00D776A5">
        <w:tab/>
      </w:r>
      <w:r w:rsidRPr="00D776A5">
        <w:rPr>
          <w:rFonts w:ascii="Arial" w:hAnsi="Arial"/>
          <w:sz w:val="20"/>
        </w:rPr>
        <w:t>Allen, TX 75013</w:t>
      </w:r>
    </w:p>
    <w:p w:rsidR="000F3FBD" w:rsidRPr="00D776A5" w:rsidRDefault="000F3FBD" w:rsidP="002723DD">
      <w:pPr>
        <w:autoSpaceDE w:val="0"/>
        <w:autoSpaceDN w:val="0"/>
        <w:adjustRightInd w:val="0"/>
        <w:rPr>
          <w:rFonts w:ascii="Arial" w:hAnsi="Arial" w:cs="Arial"/>
          <w:sz w:val="20"/>
          <w:szCs w:val="20"/>
        </w:rPr>
      </w:pPr>
    </w:p>
    <w:p w:rsidR="000F3FBD" w:rsidRPr="00D776A5" w:rsidRDefault="0069714A" w:rsidP="002723DD">
      <w:pPr>
        <w:pStyle w:val="NoSpacing"/>
        <w:rPr>
          <w:rFonts w:ascii="Arial" w:hAnsi="Arial" w:cs="Arial"/>
          <w:sz w:val="20"/>
          <w:szCs w:val="20"/>
        </w:rPr>
      </w:pPr>
      <w:r w:rsidRPr="00D776A5">
        <w:rPr>
          <w:rFonts w:ascii="Arial" w:hAnsi="Arial"/>
          <w:b/>
          <w:caps/>
          <w:sz w:val="20"/>
        </w:rPr>
        <w:t>¿Qué ocurre si un fallo de un antiguo juicio aun aparece en mi informe crediticio a pesar de que ya lo pagué?</w:t>
      </w:r>
    </w:p>
    <w:p w:rsidR="000F3FBD" w:rsidRPr="00D776A5" w:rsidRDefault="000F3FBD" w:rsidP="002723DD">
      <w:pPr>
        <w:autoSpaceDE w:val="0"/>
        <w:autoSpaceDN w:val="0"/>
        <w:adjustRightInd w:val="0"/>
        <w:rPr>
          <w:rFonts w:ascii="Arial" w:hAnsi="Arial" w:cs="Arial"/>
          <w:sz w:val="20"/>
          <w:szCs w:val="20"/>
        </w:rPr>
      </w:pPr>
    </w:p>
    <w:p w:rsidR="000F3FBD" w:rsidRPr="00D776A5" w:rsidRDefault="004C3FFE" w:rsidP="002723DD">
      <w:pPr>
        <w:autoSpaceDE w:val="0"/>
        <w:autoSpaceDN w:val="0"/>
        <w:adjustRightInd w:val="0"/>
        <w:rPr>
          <w:rFonts w:ascii="Arial" w:hAnsi="Arial" w:cs="Arial"/>
          <w:sz w:val="20"/>
          <w:szCs w:val="20"/>
        </w:rPr>
      </w:pPr>
      <w:r w:rsidRPr="00D776A5">
        <w:rPr>
          <w:rFonts w:ascii="Arial" w:hAnsi="Arial"/>
          <w:sz w:val="20"/>
        </w:rPr>
        <w:t xml:space="preserve">Si usted pagó el fallo y aún aparece como impago en su informe crediticio, puede </w:t>
      </w:r>
      <w:r w:rsidR="00337649">
        <w:rPr>
          <w:rFonts w:ascii="Arial" w:hAnsi="Arial"/>
          <w:sz w:val="20"/>
        </w:rPr>
        <w:t xml:space="preserve">acudir ante el secretario del juzgado </w:t>
      </w:r>
      <w:r w:rsidRPr="00D776A5">
        <w:rPr>
          <w:rFonts w:ascii="Arial" w:hAnsi="Arial"/>
          <w:sz w:val="20"/>
        </w:rPr>
        <w:t>donde la acción legal fue presentada y solicitar el expediente su caso</w:t>
      </w:r>
      <w:r w:rsidR="00D776A5">
        <w:rPr>
          <w:rFonts w:ascii="Arial" w:hAnsi="Arial"/>
          <w:sz w:val="20"/>
        </w:rPr>
        <w:t xml:space="preserve">. </w:t>
      </w:r>
      <w:r w:rsidRPr="00D776A5">
        <w:rPr>
          <w:rFonts w:ascii="Arial" w:hAnsi="Arial"/>
          <w:sz w:val="20"/>
        </w:rPr>
        <w:t>Revise el expediente y vea si contiene un documento llamado "reconocimiento de pago de fallo"</w:t>
      </w:r>
      <w:r w:rsidR="00D776A5">
        <w:rPr>
          <w:rFonts w:ascii="Arial" w:hAnsi="Arial"/>
          <w:sz w:val="20"/>
        </w:rPr>
        <w:t xml:space="preserve">. </w:t>
      </w:r>
      <w:r w:rsidRPr="00D776A5">
        <w:rPr>
          <w:rFonts w:ascii="Arial" w:hAnsi="Arial"/>
          <w:sz w:val="20"/>
        </w:rPr>
        <w:t>Si está, haga una copia y envíeselo a las entidades de información crediticia que aún lo listan como impago</w:t>
      </w:r>
      <w:r w:rsidR="00D776A5">
        <w:rPr>
          <w:rFonts w:ascii="Arial" w:hAnsi="Arial"/>
          <w:sz w:val="20"/>
        </w:rPr>
        <w:t xml:space="preserve">. </w:t>
      </w:r>
    </w:p>
    <w:p w:rsidR="000F3FBD" w:rsidRPr="00D776A5" w:rsidRDefault="000F3FBD" w:rsidP="002723DD">
      <w:pPr>
        <w:autoSpaceDE w:val="0"/>
        <w:autoSpaceDN w:val="0"/>
        <w:adjustRightInd w:val="0"/>
        <w:rPr>
          <w:rFonts w:ascii="Arial" w:hAnsi="Arial" w:cs="Arial"/>
          <w:sz w:val="20"/>
          <w:szCs w:val="20"/>
        </w:rPr>
      </w:pPr>
    </w:p>
    <w:p w:rsidR="000F3FBD" w:rsidRPr="00D776A5" w:rsidRDefault="00ED4830" w:rsidP="002723DD">
      <w:pPr>
        <w:autoSpaceDE w:val="0"/>
        <w:autoSpaceDN w:val="0"/>
        <w:adjustRightInd w:val="0"/>
        <w:rPr>
          <w:rFonts w:ascii="Arial" w:hAnsi="Arial" w:cs="Arial"/>
          <w:sz w:val="20"/>
          <w:szCs w:val="20"/>
        </w:rPr>
      </w:pPr>
      <w:r w:rsidRPr="00D776A5">
        <w:rPr>
          <w:rFonts w:ascii="Arial" w:hAnsi="Arial"/>
          <w:sz w:val="20"/>
        </w:rPr>
        <w:t>Si no está el documento de reconocimiento de pago de fallo en su expediente, debe comunicarse con el demandante o su abogado y solicitar que un reconocimiento de pago de fallo sea presentado ante el tribunal</w:t>
      </w:r>
      <w:r w:rsidR="00D776A5">
        <w:rPr>
          <w:rFonts w:ascii="Arial" w:hAnsi="Arial"/>
          <w:sz w:val="20"/>
        </w:rPr>
        <w:t xml:space="preserve">. </w:t>
      </w:r>
      <w:r w:rsidRPr="00D776A5">
        <w:rPr>
          <w:rFonts w:ascii="Arial" w:hAnsi="Arial"/>
          <w:sz w:val="20"/>
        </w:rPr>
        <w:t xml:space="preserve">El demandante también debería enviarle copia por correo para que usted </w:t>
      </w:r>
      <w:r w:rsidR="00337649">
        <w:rPr>
          <w:rFonts w:ascii="Arial" w:hAnsi="Arial"/>
          <w:sz w:val="20"/>
        </w:rPr>
        <w:t xml:space="preserve">pueda enviarla </w:t>
      </w:r>
      <w:r w:rsidRPr="00D776A5">
        <w:rPr>
          <w:rFonts w:ascii="Arial" w:hAnsi="Arial"/>
          <w:sz w:val="20"/>
        </w:rPr>
        <w:t>a las entidades crediticias junto con una carta explicando que usted pagó el fallo.</w:t>
      </w:r>
    </w:p>
    <w:p w:rsidR="000F3FBD" w:rsidRPr="00D776A5" w:rsidRDefault="000F3FBD" w:rsidP="002723DD">
      <w:pPr>
        <w:autoSpaceDE w:val="0"/>
        <w:autoSpaceDN w:val="0"/>
        <w:adjustRightInd w:val="0"/>
        <w:rPr>
          <w:rFonts w:ascii="Arial" w:hAnsi="Arial" w:cs="Arial"/>
          <w:b/>
          <w:caps/>
          <w:sz w:val="20"/>
          <w:szCs w:val="20"/>
        </w:rPr>
      </w:pPr>
    </w:p>
    <w:p w:rsidR="000F3FBD" w:rsidRPr="00D776A5" w:rsidRDefault="0069714A" w:rsidP="002723DD">
      <w:pPr>
        <w:autoSpaceDE w:val="0"/>
        <w:autoSpaceDN w:val="0"/>
        <w:adjustRightInd w:val="0"/>
        <w:rPr>
          <w:rFonts w:ascii="Arial" w:hAnsi="Arial" w:cs="Arial"/>
          <w:b/>
          <w:caps/>
          <w:sz w:val="20"/>
          <w:szCs w:val="20"/>
        </w:rPr>
      </w:pPr>
      <w:r w:rsidRPr="00D776A5">
        <w:rPr>
          <w:rFonts w:ascii="Arial" w:hAnsi="Arial"/>
          <w:b/>
          <w:caps/>
          <w:sz w:val="20"/>
        </w:rPr>
        <w:lastRenderedPageBreak/>
        <w:t>Me resulta difícil entender mi informe crediticio</w:t>
      </w:r>
      <w:r w:rsidR="00D776A5">
        <w:rPr>
          <w:rFonts w:ascii="Arial" w:hAnsi="Arial"/>
          <w:b/>
          <w:caps/>
          <w:sz w:val="20"/>
        </w:rPr>
        <w:t xml:space="preserve">. </w:t>
      </w:r>
      <w:r w:rsidRPr="00D776A5">
        <w:rPr>
          <w:rFonts w:ascii="Arial" w:hAnsi="Arial"/>
          <w:b/>
          <w:caps/>
          <w:sz w:val="20"/>
        </w:rPr>
        <w:t>¿Alguien puede ayudarme gratis?</w:t>
      </w:r>
    </w:p>
    <w:p w:rsidR="000F3FBD" w:rsidRPr="00D776A5" w:rsidRDefault="000F3FBD" w:rsidP="002723DD">
      <w:pPr>
        <w:autoSpaceDE w:val="0"/>
        <w:autoSpaceDN w:val="0"/>
        <w:adjustRightInd w:val="0"/>
        <w:rPr>
          <w:rFonts w:ascii="Arial" w:hAnsi="Arial" w:cs="Arial"/>
          <w:sz w:val="20"/>
          <w:szCs w:val="20"/>
        </w:rPr>
      </w:pPr>
    </w:p>
    <w:p w:rsidR="000F3FBD" w:rsidRPr="00D776A5" w:rsidRDefault="004C3FFE" w:rsidP="002723DD">
      <w:pPr>
        <w:autoSpaceDE w:val="0"/>
        <w:autoSpaceDN w:val="0"/>
        <w:adjustRightInd w:val="0"/>
        <w:rPr>
          <w:rFonts w:ascii="Arial" w:hAnsi="Arial" w:cs="Arial"/>
          <w:sz w:val="20"/>
          <w:szCs w:val="20"/>
        </w:rPr>
      </w:pPr>
      <w:r w:rsidRPr="00D776A5">
        <w:rPr>
          <w:rFonts w:ascii="Arial" w:hAnsi="Arial"/>
          <w:sz w:val="20"/>
        </w:rPr>
        <w:t>¡Sì!</w:t>
      </w:r>
      <w:r w:rsidR="00D776A5">
        <w:rPr>
          <w:rFonts w:ascii="Arial" w:hAnsi="Arial"/>
          <w:sz w:val="20"/>
        </w:rPr>
        <w:t xml:space="preserve"> </w:t>
      </w:r>
      <w:r w:rsidRPr="00D776A5">
        <w:rPr>
          <w:rFonts w:ascii="Arial" w:hAnsi="Arial"/>
          <w:sz w:val="20"/>
        </w:rPr>
        <w:t xml:space="preserve">La Oficina de </w:t>
      </w:r>
      <w:r w:rsidR="00337649">
        <w:rPr>
          <w:rFonts w:ascii="Arial" w:hAnsi="Arial"/>
          <w:sz w:val="20"/>
        </w:rPr>
        <w:t>F</w:t>
      </w:r>
      <w:r w:rsidRPr="00D776A5">
        <w:rPr>
          <w:rFonts w:ascii="Arial" w:hAnsi="Arial"/>
          <w:sz w:val="20"/>
        </w:rPr>
        <w:t xml:space="preserve">ortalecimiento </w:t>
      </w:r>
      <w:r w:rsidR="00337649">
        <w:rPr>
          <w:rFonts w:ascii="Arial" w:hAnsi="Arial"/>
          <w:sz w:val="20"/>
        </w:rPr>
        <w:t>F</w:t>
      </w:r>
      <w:r w:rsidRPr="00D776A5">
        <w:rPr>
          <w:rFonts w:ascii="Arial" w:hAnsi="Arial"/>
          <w:sz w:val="20"/>
        </w:rPr>
        <w:t>inanciero (OFE) de la ciudad de Nueva York tiene asesores financieros en los Centros de fortalecimiento financiero (FEC) que pueden ayudarlo a leer y comprender su informe crediticio</w:t>
      </w:r>
      <w:r w:rsidR="00D776A5">
        <w:rPr>
          <w:rFonts w:ascii="Arial" w:hAnsi="Arial"/>
          <w:sz w:val="20"/>
        </w:rPr>
        <w:t xml:space="preserve">. </w:t>
      </w:r>
      <w:r w:rsidRPr="00D776A5">
        <w:rPr>
          <w:rFonts w:ascii="Arial" w:hAnsi="Arial"/>
          <w:sz w:val="20"/>
        </w:rPr>
        <w:t>Hay oficinas de FEC en los cinco condados, y puede averiguar cuál es la más cercana llamando al 311.</w:t>
      </w:r>
    </w:p>
    <w:p w:rsidR="000F3FBD" w:rsidRPr="00D776A5" w:rsidRDefault="000F3FBD" w:rsidP="002723DD">
      <w:pPr>
        <w:autoSpaceDE w:val="0"/>
        <w:autoSpaceDN w:val="0"/>
        <w:adjustRightInd w:val="0"/>
        <w:rPr>
          <w:rFonts w:ascii="Arial" w:hAnsi="Arial" w:cs="Arial"/>
          <w:sz w:val="20"/>
          <w:szCs w:val="20"/>
        </w:rPr>
      </w:pPr>
    </w:p>
    <w:p w:rsidR="000F3FBD" w:rsidRPr="00D776A5" w:rsidRDefault="0069714A" w:rsidP="002723DD">
      <w:pPr>
        <w:autoSpaceDE w:val="0"/>
        <w:autoSpaceDN w:val="0"/>
        <w:adjustRightInd w:val="0"/>
        <w:rPr>
          <w:rFonts w:ascii="Arial" w:hAnsi="Arial" w:cs="Arial"/>
          <w:b/>
          <w:caps/>
          <w:sz w:val="20"/>
          <w:szCs w:val="20"/>
        </w:rPr>
      </w:pPr>
      <w:r w:rsidRPr="00D776A5">
        <w:rPr>
          <w:rFonts w:ascii="Arial" w:hAnsi="Arial"/>
          <w:b/>
          <w:caps/>
          <w:sz w:val="20"/>
        </w:rPr>
        <w:t>¿Dónde puedo obtener más información sobre información crediticia?</w:t>
      </w:r>
    </w:p>
    <w:p w:rsidR="000F3FBD" w:rsidRPr="00D776A5" w:rsidRDefault="000F3FBD" w:rsidP="002723DD">
      <w:pPr>
        <w:autoSpaceDE w:val="0"/>
        <w:autoSpaceDN w:val="0"/>
        <w:adjustRightInd w:val="0"/>
        <w:rPr>
          <w:rFonts w:ascii="Arial" w:hAnsi="Arial" w:cs="Arial"/>
          <w:sz w:val="20"/>
          <w:szCs w:val="20"/>
        </w:rPr>
      </w:pPr>
    </w:p>
    <w:p w:rsidR="000F3FBD" w:rsidRPr="00D776A5" w:rsidRDefault="00D45D1F" w:rsidP="002723DD">
      <w:pPr>
        <w:autoSpaceDE w:val="0"/>
        <w:autoSpaceDN w:val="0"/>
        <w:adjustRightInd w:val="0"/>
        <w:rPr>
          <w:rFonts w:ascii="Arial" w:hAnsi="Arial" w:cs="Arial"/>
          <w:sz w:val="20"/>
          <w:szCs w:val="20"/>
        </w:rPr>
      </w:pPr>
      <w:r w:rsidRPr="00D776A5">
        <w:rPr>
          <w:rFonts w:ascii="Arial" w:hAnsi="Arial"/>
          <w:sz w:val="20"/>
        </w:rPr>
        <w:t>La OFE de la ciudad de Nueva York y la Comisión Federal de Comercio tienen gran cantidad de información útil sobre deudas, créditos y como mejorar sus finanzas, así como sobre incrementar su solvencia crediticia</w:t>
      </w:r>
      <w:r w:rsidR="00D776A5">
        <w:rPr>
          <w:rFonts w:ascii="Arial" w:hAnsi="Arial"/>
          <w:sz w:val="20"/>
        </w:rPr>
        <w:t xml:space="preserve">. </w:t>
      </w:r>
      <w:r w:rsidRPr="00D776A5">
        <w:rPr>
          <w:rFonts w:ascii="Arial" w:hAnsi="Arial"/>
          <w:sz w:val="20"/>
        </w:rPr>
        <w:t xml:space="preserve">Puede conocer más sobre la OFE y sus servicios en su sitio web </w:t>
      </w:r>
      <w:hyperlink r:id="rId11">
        <w:r w:rsidRPr="00D776A5">
          <w:rPr>
            <w:rStyle w:val="Hyperlink"/>
            <w:rFonts w:ascii="Arial" w:hAnsi="Arial"/>
            <w:sz w:val="20"/>
          </w:rPr>
          <w:t>www.nyc.gov/ofe</w:t>
        </w:r>
      </w:hyperlink>
      <w:r w:rsidRPr="00D776A5">
        <w:rPr>
          <w:rFonts w:ascii="Arial" w:hAnsi="Arial"/>
          <w:sz w:val="20"/>
        </w:rPr>
        <w:t xml:space="preserve">; para obtener más información sobre la FTC, visite </w:t>
      </w:r>
      <w:r w:rsidRPr="00D776A5">
        <w:rPr>
          <w:rFonts w:ascii="Arial" w:hAnsi="Arial"/>
          <w:color w:val="0000FF"/>
          <w:sz w:val="20"/>
          <w:u w:val="single"/>
        </w:rPr>
        <w:t>http://www.consumer.ftc.gov/articles/0155-free-credit-reports</w:t>
      </w:r>
      <w:r w:rsidR="00D776A5">
        <w:rPr>
          <w:rFonts w:ascii="Arial" w:hAnsi="Arial"/>
          <w:sz w:val="20"/>
        </w:rPr>
        <w:t xml:space="preserve">. </w:t>
      </w:r>
      <w:r w:rsidRPr="00D776A5">
        <w:rPr>
          <w:rFonts w:ascii="Arial" w:hAnsi="Arial"/>
          <w:sz w:val="20"/>
        </w:rPr>
        <w:t xml:space="preserve">También puede visitar </w:t>
      </w:r>
      <w:r w:rsidRPr="00D776A5">
        <w:rPr>
          <w:rFonts w:ascii="Arial" w:hAnsi="Arial"/>
          <w:color w:val="0000FF"/>
          <w:sz w:val="20"/>
          <w:u w:val="single"/>
        </w:rPr>
        <w:t>www.lawhelpny.org/consumer</w:t>
      </w:r>
      <w:r w:rsidRPr="00D776A5">
        <w:rPr>
          <w:rFonts w:ascii="Arial" w:hAnsi="Arial"/>
          <w:sz w:val="20"/>
        </w:rPr>
        <w:t xml:space="preserve"> </w:t>
      </w:r>
      <w:r w:rsidR="00337649">
        <w:rPr>
          <w:rFonts w:ascii="Arial" w:hAnsi="Arial"/>
          <w:sz w:val="20"/>
        </w:rPr>
        <w:t>p</w:t>
      </w:r>
      <w:r w:rsidRPr="00D776A5">
        <w:rPr>
          <w:rFonts w:ascii="Arial" w:hAnsi="Arial"/>
          <w:sz w:val="20"/>
        </w:rPr>
        <w:t>ara obtener recursos adicionales.</w:t>
      </w:r>
    </w:p>
    <w:p w:rsidR="000F3FBD" w:rsidRPr="00D776A5" w:rsidRDefault="000F3FBD" w:rsidP="002723DD">
      <w:pPr>
        <w:autoSpaceDE w:val="0"/>
        <w:autoSpaceDN w:val="0"/>
        <w:adjustRightInd w:val="0"/>
        <w:rPr>
          <w:rFonts w:ascii="Arial" w:hAnsi="Arial" w:cs="Arial"/>
          <w:sz w:val="20"/>
          <w:szCs w:val="20"/>
        </w:rPr>
      </w:pPr>
    </w:p>
    <w:p w:rsidR="000F3FBD" w:rsidRPr="00D776A5" w:rsidRDefault="0069714A" w:rsidP="002723DD">
      <w:pPr>
        <w:autoSpaceDE w:val="0"/>
        <w:autoSpaceDN w:val="0"/>
        <w:adjustRightInd w:val="0"/>
        <w:rPr>
          <w:rFonts w:ascii="Arial" w:hAnsi="Arial" w:cs="Arial"/>
          <w:b/>
          <w:caps/>
          <w:sz w:val="20"/>
          <w:szCs w:val="20"/>
        </w:rPr>
      </w:pPr>
      <w:r w:rsidRPr="00D776A5">
        <w:rPr>
          <w:rFonts w:ascii="Arial" w:hAnsi="Arial"/>
          <w:b/>
          <w:caps/>
          <w:sz w:val="20"/>
        </w:rPr>
        <w:t>*Nota especial sobre verificación de solvencia crediticia por parte de potenciales arrendadores en la ciudad de Nueva York*</w:t>
      </w:r>
    </w:p>
    <w:p w:rsidR="000F3FBD" w:rsidRPr="00D776A5" w:rsidRDefault="000F3FBD" w:rsidP="002723DD">
      <w:pPr>
        <w:rPr>
          <w:rFonts w:ascii="Arial" w:hAnsi="Arial" w:cs="Arial"/>
          <w:sz w:val="20"/>
          <w:szCs w:val="20"/>
        </w:rPr>
      </w:pPr>
    </w:p>
    <w:p w:rsidR="000F3FBD" w:rsidRPr="00D776A5" w:rsidRDefault="004C3FFE" w:rsidP="002723DD">
      <w:pPr>
        <w:rPr>
          <w:rFonts w:ascii="Arial" w:hAnsi="Arial" w:cs="Arial"/>
          <w:sz w:val="20"/>
          <w:szCs w:val="20"/>
        </w:rPr>
      </w:pPr>
      <w:r w:rsidRPr="00D776A5">
        <w:rPr>
          <w:rFonts w:ascii="Arial" w:hAnsi="Arial"/>
          <w:sz w:val="20"/>
        </w:rPr>
        <w:t>Muchos arrendadores en la ciudad de Nueva York obtienen verificación crediticia a través de pequeñas entidades de informes crediticios, en vez de usar alguna de las entidades principales mencionadas anteriormente</w:t>
      </w:r>
      <w:r w:rsidR="00D776A5">
        <w:rPr>
          <w:rFonts w:ascii="Arial" w:hAnsi="Arial"/>
          <w:sz w:val="20"/>
        </w:rPr>
        <w:t xml:space="preserve">. </w:t>
      </w:r>
      <w:r w:rsidRPr="00D776A5">
        <w:rPr>
          <w:rFonts w:ascii="Arial" w:hAnsi="Arial"/>
          <w:sz w:val="20"/>
        </w:rPr>
        <w:t xml:space="preserve">Si se le </w:t>
      </w:r>
      <w:r w:rsidR="00D44DE8">
        <w:rPr>
          <w:rFonts w:ascii="Arial" w:hAnsi="Arial"/>
          <w:sz w:val="20"/>
        </w:rPr>
        <w:t>de</w:t>
      </w:r>
      <w:r w:rsidRPr="00D776A5">
        <w:rPr>
          <w:rFonts w:ascii="Arial" w:hAnsi="Arial"/>
          <w:sz w:val="20"/>
        </w:rPr>
        <w:t>niega la vivienda basado en los resultados de una verificación crediticia, el arrendador debe divulgar qué entidad de informe crediticio utilizó para realizar dicha determinación, y usted tiene el derecho de obtener una copia gratis del informe crediticio por parte de esa entidad</w:t>
      </w:r>
      <w:r w:rsidR="00D776A5">
        <w:rPr>
          <w:rFonts w:ascii="Arial" w:hAnsi="Arial"/>
          <w:sz w:val="20"/>
        </w:rPr>
        <w:t xml:space="preserve">. </w:t>
      </w:r>
      <w:r w:rsidRPr="00D776A5">
        <w:rPr>
          <w:rFonts w:ascii="Arial" w:hAnsi="Arial"/>
          <w:sz w:val="20"/>
        </w:rPr>
        <w:t xml:space="preserve">También tiene el derecho de disputar cualquier información inexacta con esa entidad de información crediticia, ésta debe investigar su queja y contestarle dentro de los 30 días. </w:t>
      </w:r>
    </w:p>
    <w:p w:rsidR="000F3FBD" w:rsidRPr="00D776A5" w:rsidRDefault="000F3FBD" w:rsidP="002723DD">
      <w:pPr>
        <w:rPr>
          <w:rFonts w:ascii="Arial" w:hAnsi="Arial" w:cs="Arial"/>
          <w:sz w:val="20"/>
          <w:szCs w:val="20"/>
        </w:rPr>
      </w:pPr>
    </w:p>
    <w:p w:rsidR="000F3FBD" w:rsidRPr="00D776A5" w:rsidRDefault="004C3FFE" w:rsidP="002723DD">
      <w:pPr>
        <w:rPr>
          <w:rFonts w:ascii="Arial" w:hAnsi="Arial" w:cs="Arial"/>
          <w:b/>
          <w:sz w:val="20"/>
          <w:szCs w:val="20"/>
        </w:rPr>
      </w:pPr>
      <w:r w:rsidRPr="00D776A5">
        <w:rPr>
          <w:rFonts w:ascii="Arial" w:hAnsi="Arial"/>
          <w:b/>
          <w:sz w:val="20"/>
        </w:rPr>
        <w:t>¿CON QUIÉN PUEDO PONERME EN CONTACTO SI TENGO ALGUNA PREGUNTA?</w:t>
      </w:r>
    </w:p>
    <w:p w:rsidR="000F3FBD" w:rsidRPr="00D776A5" w:rsidRDefault="000F3FBD" w:rsidP="002723DD">
      <w:pPr>
        <w:rPr>
          <w:rFonts w:ascii="Arial" w:hAnsi="Arial" w:cs="Arial"/>
          <w:sz w:val="20"/>
          <w:szCs w:val="20"/>
        </w:rPr>
      </w:pPr>
    </w:p>
    <w:p w:rsidR="000F3FBD" w:rsidRPr="00D776A5" w:rsidRDefault="005961C3" w:rsidP="002723DD">
      <w:pPr>
        <w:rPr>
          <w:rFonts w:ascii="Arial" w:hAnsi="Arial" w:cs="Arial"/>
          <w:sz w:val="20"/>
          <w:szCs w:val="20"/>
        </w:rPr>
      </w:pPr>
      <w:r w:rsidRPr="00D776A5">
        <w:rPr>
          <w:rFonts w:ascii="Arial" w:hAnsi="Arial"/>
          <w:sz w:val="20"/>
        </w:rPr>
        <w:t xml:space="preserve">Puede comunicarse con el </w:t>
      </w:r>
      <w:r w:rsidRPr="0005573A">
        <w:rPr>
          <w:rFonts w:ascii="Arial" w:hAnsi="Arial"/>
          <w:sz w:val="20"/>
        </w:rPr>
        <w:t xml:space="preserve">Proyecto de Derechos del Consumidor de </w:t>
      </w:r>
      <w:r w:rsidRPr="002723DD">
        <w:rPr>
          <w:rFonts w:ascii="Arial" w:hAnsi="Arial"/>
          <w:sz w:val="20"/>
        </w:rPr>
        <w:t>Mobilization for Justice los jueves de 10 am a 2 pm al (212) -417-3881.</w:t>
      </w:r>
    </w:p>
    <w:p w:rsidR="000F3FBD" w:rsidRPr="00D776A5" w:rsidRDefault="000F3FBD" w:rsidP="002723DD">
      <w:pPr>
        <w:rPr>
          <w:rFonts w:ascii="Arial" w:hAnsi="Arial" w:cs="Arial"/>
          <w:sz w:val="20"/>
          <w:szCs w:val="20"/>
        </w:rPr>
      </w:pPr>
    </w:p>
    <w:p w:rsidR="00641CEB" w:rsidRPr="00D776A5" w:rsidRDefault="00641CEB" w:rsidP="002723DD">
      <w:pPr>
        <w:rPr>
          <w:rFonts w:ascii="Arial" w:hAnsi="Arial" w:cs="Arial"/>
          <w:sz w:val="20"/>
          <w:szCs w:val="20"/>
        </w:rPr>
      </w:pPr>
    </w:p>
    <w:p w:rsidR="00641CEB" w:rsidRPr="00D776A5" w:rsidRDefault="00641CEB" w:rsidP="002723DD">
      <w:pPr>
        <w:rPr>
          <w:rFonts w:ascii="Arial" w:hAnsi="Arial" w:cs="Arial"/>
          <w:sz w:val="20"/>
          <w:szCs w:val="20"/>
        </w:rPr>
      </w:pPr>
    </w:p>
    <w:p w:rsidR="00641CEB" w:rsidRPr="00D776A5" w:rsidRDefault="00641CEB" w:rsidP="002723DD">
      <w:pPr>
        <w:rPr>
          <w:rFonts w:ascii="Arial" w:hAnsi="Arial" w:cs="Arial"/>
          <w:sz w:val="20"/>
          <w:szCs w:val="20"/>
        </w:rPr>
      </w:pPr>
    </w:p>
    <w:p w:rsidR="00641CEB" w:rsidRPr="00D776A5" w:rsidRDefault="00641CEB" w:rsidP="002723DD">
      <w:pPr>
        <w:jc w:val="center"/>
        <w:rPr>
          <w:rFonts w:ascii="Arial" w:hAnsi="Arial" w:cs="Arial"/>
          <w:b/>
          <w:bCs/>
          <w:sz w:val="32"/>
          <w:szCs w:val="32"/>
        </w:rPr>
      </w:pPr>
      <w:r w:rsidRPr="00D776A5">
        <w:rPr>
          <w:rFonts w:ascii="Arial" w:hAnsi="Arial"/>
          <w:b/>
          <w:sz w:val="32"/>
        </w:rPr>
        <w:t>DESCARGO DE RESPONSABILIDAD: Esta hoja informativa ofrece información general</w:t>
      </w:r>
      <w:r w:rsidR="00D44DE8">
        <w:rPr>
          <w:rFonts w:ascii="Arial" w:hAnsi="Arial"/>
          <w:b/>
          <w:sz w:val="32"/>
        </w:rPr>
        <w:t xml:space="preserve"> </w:t>
      </w:r>
      <w:r w:rsidRPr="00D776A5">
        <w:rPr>
          <w:rFonts w:ascii="Arial" w:hAnsi="Arial"/>
          <w:b/>
          <w:sz w:val="32"/>
        </w:rPr>
        <w:t>para los residentes de la ciudad de Nueva York, y NO constituye asesoría legal.</w:t>
      </w:r>
    </w:p>
    <w:p w:rsidR="00641CEB" w:rsidRPr="00D776A5" w:rsidRDefault="00641CEB" w:rsidP="002723DD">
      <w:pPr>
        <w:rPr>
          <w:rFonts w:ascii="Arial" w:hAnsi="Arial" w:cs="Arial"/>
          <w:sz w:val="20"/>
          <w:szCs w:val="20"/>
        </w:rPr>
      </w:pPr>
    </w:p>
    <w:p w:rsidR="00157D3B" w:rsidRPr="00D776A5" w:rsidRDefault="00157D3B" w:rsidP="002723DD">
      <w:pPr>
        <w:rPr>
          <w:rFonts w:ascii="Arial" w:hAnsi="Arial" w:cs="Arial"/>
          <w:b/>
          <w:caps/>
          <w:sz w:val="20"/>
          <w:szCs w:val="20"/>
        </w:rPr>
      </w:pPr>
      <w:r w:rsidRPr="00D776A5">
        <w:br w:type="page"/>
      </w:r>
      <w:r w:rsidRPr="00D776A5">
        <w:rPr>
          <w:rFonts w:ascii="Arial" w:hAnsi="Arial"/>
          <w:b/>
          <w:caps/>
          <w:sz w:val="20"/>
        </w:rPr>
        <w:lastRenderedPageBreak/>
        <w:t>Carta de ejemplo</w:t>
      </w:r>
    </w:p>
    <w:p w:rsidR="00641CEB" w:rsidRPr="00D776A5" w:rsidRDefault="00641CEB">
      <w:pPr>
        <w:rPr>
          <w:rFonts w:ascii="Arial" w:hAnsi="Arial" w:cs="Arial"/>
          <w:sz w:val="20"/>
          <w:szCs w:val="20"/>
        </w:rPr>
      </w:pPr>
    </w:p>
    <w:p w:rsidR="00641CEB" w:rsidRPr="00D776A5" w:rsidRDefault="00641CEB">
      <w:pPr>
        <w:rPr>
          <w:rFonts w:ascii="Arial" w:hAnsi="Arial" w:cs="Arial"/>
          <w:sz w:val="20"/>
          <w:szCs w:val="20"/>
        </w:rPr>
      </w:pPr>
    </w:p>
    <w:p w:rsidR="00157D3B" w:rsidRPr="00D776A5" w:rsidRDefault="007A793C">
      <w:pPr>
        <w:rPr>
          <w:rFonts w:ascii="Arial" w:hAnsi="Arial" w:cs="Arial"/>
          <w:sz w:val="20"/>
          <w:szCs w:val="20"/>
        </w:rPr>
      </w:pPr>
      <w:r>
        <w:rPr>
          <w:rFonts w:ascii="Arial" w:hAnsi="Arial" w:cs="Arial"/>
          <w:b/>
          <w:caps/>
          <w:color w:val="008000"/>
          <w:sz w:val="20"/>
          <w:szCs w:val="20"/>
        </w:rPr>
        <w:pict>
          <v:shapetype id="_x0000_t202" coordsize="21600,21600" o:spt="202" path="m,l,21600r21600,l21600,xe">
            <v:stroke joinstyle="miter"/>
            <v:path gradientshapeok="t" o:connecttype="rect"/>
          </v:shapetype>
          <v:shape id="Text Box 5" o:spid="_x0000_s1026" type="#_x0000_t202" style="position:absolute;margin-left:-2.25pt;margin-top:23pt;width:468pt;height:4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" filled="f">
            <v:textbox style="mso-next-textbox:#Text Box 5">
              <w:txbxContent>
                <w:p w:rsidR="007920B6" w:rsidRPr="000D59E2" w:rsidRDefault="007920B6" w:rsidP="00157D3B">
                  <w:pPr>
                    <w:autoSpaceDE w:val="0"/>
                    <w:autoSpaceDN w:val="0"/>
                    <w:adjustRightInd w:val="0"/>
                    <w:jc w:val="center"/>
                    <w:rPr>
                      <w:rFonts w:ascii="Arial" w:hAnsi="Arial" w:cs="Arial"/>
                      <w:color w:val="000000"/>
                      <w:sz w:val="20"/>
                      <w:szCs w:val="20"/>
                    </w:rPr>
                  </w:pPr>
                  <w:r>
                    <w:rPr>
                      <w:rFonts w:ascii="Arial" w:hAnsi="Arial"/>
                      <w:color w:val="000000"/>
                      <w:sz w:val="20"/>
                    </w:rPr>
                    <w:t>Su nombre</w:t>
                  </w:r>
                </w:p>
                <w:p w:rsidR="007920B6" w:rsidRPr="000D59E2" w:rsidRDefault="007920B6" w:rsidP="00157D3B">
                  <w:pPr>
                    <w:autoSpaceDE w:val="0"/>
                    <w:autoSpaceDN w:val="0"/>
                    <w:adjustRightInd w:val="0"/>
                    <w:jc w:val="center"/>
                    <w:rPr>
                      <w:rFonts w:ascii="Arial" w:hAnsi="Arial" w:cs="Arial"/>
                      <w:color w:val="000000"/>
                      <w:sz w:val="20"/>
                      <w:szCs w:val="20"/>
                    </w:rPr>
                  </w:pPr>
                  <w:r>
                    <w:rPr>
                      <w:rFonts w:ascii="Arial" w:hAnsi="Arial"/>
                      <w:color w:val="000000"/>
                      <w:sz w:val="20"/>
                    </w:rPr>
                    <w:t>Su dirección</w:t>
                  </w:r>
                </w:p>
                <w:p w:rsidR="007920B6" w:rsidRPr="000D59E2" w:rsidRDefault="007920B6" w:rsidP="00157D3B">
                  <w:pPr>
                    <w:jc w:val="center"/>
                    <w:rPr>
                      <w:rFonts w:ascii="Arial" w:hAnsi="Arial" w:cs="Arial"/>
                      <w:color w:val="000000"/>
                      <w:sz w:val="20"/>
                      <w:szCs w:val="20"/>
                    </w:rPr>
                  </w:pPr>
                  <w:r>
                    <w:rPr>
                      <w:rFonts w:ascii="Arial" w:hAnsi="Arial"/>
                      <w:color w:val="000000"/>
                      <w:sz w:val="20"/>
                    </w:rPr>
                    <w:t>Ciudad, Estado, Código postal</w:t>
                  </w:r>
                </w:p>
                <w:p w:rsidR="007920B6" w:rsidRPr="000D59E2" w:rsidRDefault="007920B6" w:rsidP="00157D3B">
                  <w:pPr>
                    <w:rPr>
                      <w:rFonts w:ascii="Arial" w:hAnsi="Arial" w:cs="Arial"/>
                    </w:rPr>
                  </w:pPr>
                </w:p>
                <w:p w:rsidR="007920B6" w:rsidRPr="000D59E2" w:rsidRDefault="007920B6" w:rsidP="00157D3B">
                  <w:pPr>
                    <w:autoSpaceDE w:val="0"/>
                    <w:autoSpaceDN w:val="0"/>
                    <w:adjustRightInd w:val="0"/>
                    <w:rPr>
                      <w:rFonts w:ascii="Arial" w:hAnsi="Arial" w:cs="Arial"/>
                      <w:color w:val="000000"/>
                      <w:sz w:val="20"/>
                      <w:szCs w:val="20"/>
                    </w:rPr>
                  </w:pPr>
                  <w:r>
                    <w:rPr>
                      <w:rFonts w:ascii="Arial" w:hAnsi="Arial"/>
                      <w:color w:val="000000"/>
                      <w:sz w:val="20"/>
                    </w:rPr>
                    <w:t>Fecha</w:t>
                  </w:r>
                </w:p>
                <w:p w:rsidR="007920B6" w:rsidRPr="000D59E2" w:rsidRDefault="007920B6" w:rsidP="00157D3B">
                  <w:pPr>
                    <w:autoSpaceDE w:val="0"/>
                    <w:autoSpaceDN w:val="0"/>
                    <w:adjustRightInd w:val="0"/>
                    <w:rPr>
                      <w:rFonts w:ascii="Arial" w:hAnsi="Arial" w:cs="Arial"/>
                      <w:color w:val="000000"/>
                      <w:sz w:val="20"/>
                      <w:szCs w:val="20"/>
                    </w:rPr>
                  </w:pPr>
                </w:p>
                <w:p w:rsidR="007920B6" w:rsidRPr="000D59E2" w:rsidRDefault="007920B6" w:rsidP="00157D3B">
                  <w:pPr>
                    <w:autoSpaceDE w:val="0"/>
                    <w:autoSpaceDN w:val="0"/>
                    <w:adjustRightInd w:val="0"/>
                    <w:rPr>
                      <w:rFonts w:ascii="Arial" w:hAnsi="Arial" w:cs="Arial"/>
                      <w:color w:val="000000"/>
                      <w:sz w:val="20"/>
                      <w:szCs w:val="20"/>
                    </w:rPr>
                  </w:pPr>
                  <w:r>
                    <w:rPr>
                      <w:rFonts w:ascii="Arial" w:hAnsi="Arial"/>
                      <w:color w:val="000000"/>
                      <w:sz w:val="20"/>
                    </w:rPr>
                    <w:t>Nombre de la entidad de informe creditici</w:t>
                  </w:r>
                  <w:r w:rsidR="00D44DE8">
                    <w:rPr>
                      <w:rFonts w:ascii="Arial" w:hAnsi="Arial"/>
                      <w:color w:val="000000"/>
                      <w:sz w:val="20"/>
                    </w:rPr>
                    <w:t>o</w:t>
                  </w:r>
                </w:p>
                <w:p w:rsidR="007920B6" w:rsidRPr="000D59E2" w:rsidRDefault="007920B6" w:rsidP="00157D3B">
                  <w:pPr>
                    <w:autoSpaceDE w:val="0"/>
                    <w:autoSpaceDN w:val="0"/>
                    <w:adjustRightInd w:val="0"/>
                    <w:rPr>
                      <w:rFonts w:ascii="Arial" w:hAnsi="Arial" w:cs="Arial"/>
                      <w:color w:val="000000"/>
                      <w:sz w:val="20"/>
                      <w:szCs w:val="20"/>
                    </w:rPr>
                  </w:pPr>
                  <w:r>
                    <w:rPr>
                      <w:rFonts w:ascii="Arial" w:hAnsi="Arial"/>
                      <w:color w:val="000000"/>
                      <w:sz w:val="20"/>
                    </w:rPr>
                    <w:t>Dirección</w:t>
                  </w:r>
                </w:p>
                <w:p w:rsidR="007920B6" w:rsidRPr="000D59E2" w:rsidRDefault="007920B6" w:rsidP="00157D3B">
                  <w:pPr>
                    <w:rPr>
                      <w:rFonts w:ascii="Arial" w:hAnsi="Arial" w:cs="Arial"/>
                      <w:color w:val="000000"/>
                      <w:sz w:val="20"/>
                      <w:szCs w:val="20"/>
                    </w:rPr>
                  </w:pPr>
                  <w:r>
                    <w:rPr>
                      <w:rFonts w:ascii="Arial" w:hAnsi="Arial"/>
                      <w:color w:val="000000"/>
                      <w:sz w:val="20"/>
                    </w:rPr>
                    <w:t>Ciudad, Estado, Código postal</w:t>
                  </w:r>
                </w:p>
                <w:p w:rsidR="007920B6" w:rsidRPr="000D59E2" w:rsidRDefault="007920B6" w:rsidP="00157D3B">
                  <w:pPr>
                    <w:rPr>
                      <w:rFonts w:ascii="Arial" w:hAnsi="Arial" w:cs="Arial"/>
                      <w:color w:val="000000"/>
                      <w:sz w:val="20"/>
                      <w:szCs w:val="20"/>
                    </w:rPr>
                  </w:pPr>
                </w:p>
                <w:p w:rsidR="007920B6" w:rsidRPr="00157D3B" w:rsidRDefault="007920B6" w:rsidP="00157D3B">
                  <w:pPr>
                    <w:pStyle w:val="NormalWeb"/>
                    <w:rPr>
                      <w:rFonts w:ascii="Arial" w:hAnsi="Arial" w:cs="Arial"/>
                      <w:sz w:val="20"/>
                      <w:szCs w:val="20"/>
                    </w:rPr>
                  </w:pPr>
                  <w:r>
                    <w:rPr>
                      <w:rFonts w:ascii="Arial" w:hAnsi="Arial"/>
                      <w:sz w:val="20"/>
                    </w:rPr>
                    <w:t xml:space="preserve">A quien corresponda: </w:t>
                  </w:r>
                </w:p>
                <w:p w:rsidR="007920B6" w:rsidRDefault="007920B6" w:rsidP="00157D3B">
                  <w:pPr>
                    <w:pStyle w:val="NormalWeb"/>
                    <w:rPr>
                      <w:rFonts w:ascii="Arial" w:hAnsi="Arial" w:cs="Arial"/>
                      <w:sz w:val="20"/>
                      <w:szCs w:val="20"/>
                    </w:rPr>
                  </w:pPr>
                  <w:r>
                    <w:rPr>
                      <w:rFonts w:ascii="Arial" w:hAnsi="Arial"/>
                      <w:sz w:val="20"/>
                    </w:rPr>
                    <w:t xml:space="preserve">El propósito de la presente es para disputar la siguiente información que aparece en mi informe crediticio. </w:t>
                  </w:r>
                </w:p>
                <w:p w:rsidR="007920B6" w:rsidRPr="00A71E76" w:rsidRDefault="007920B6" w:rsidP="00A71E76">
                  <w:pPr>
                    <w:pStyle w:val="NormalWeb"/>
                    <w:numPr>
                      <w:ilvl w:val="0"/>
                      <w:numId w:val="3"/>
                    </w:numPr>
                    <w:rPr>
                      <w:rFonts w:ascii="Arial" w:hAnsi="Arial" w:cs="Arial"/>
                      <w:sz w:val="20"/>
                      <w:szCs w:val="20"/>
                    </w:rPr>
                  </w:pPr>
                  <w:r>
                    <w:rPr>
                      <w:rFonts w:ascii="Arial" w:hAnsi="Arial"/>
                      <w:sz w:val="20"/>
                    </w:rPr>
                    <w:t>[</w:t>
                  </w:r>
                  <w:r w:rsidR="003E4A39">
                    <w:rPr>
                      <w:rFonts w:ascii="Arial" w:hAnsi="Arial"/>
                      <w:sz w:val="20"/>
                    </w:rPr>
                    <w:t>escriba</w:t>
                  </w:r>
                  <w:r>
                    <w:rPr>
                      <w:rFonts w:ascii="Arial" w:hAnsi="Arial"/>
                      <w:sz w:val="20"/>
                    </w:rPr>
                    <w:t xml:space="preserve"> los puntos que está disputando, incluya el nombre de la fuente, e indique si </w:t>
                  </w:r>
                  <w:r w:rsidR="003E4A39">
                    <w:rPr>
                      <w:rFonts w:ascii="Arial" w:hAnsi="Arial"/>
                      <w:sz w:val="20"/>
                    </w:rPr>
                    <w:t xml:space="preserve">usted piensa que </w:t>
                  </w:r>
                  <w:r>
                    <w:rPr>
                      <w:rFonts w:ascii="Arial" w:hAnsi="Arial"/>
                      <w:sz w:val="20"/>
                    </w:rPr>
                    <w:t xml:space="preserve">está incompleto o no es correcto, y explique el por qué.] </w:t>
                  </w:r>
                </w:p>
                <w:p w:rsidR="007920B6" w:rsidRPr="00157D3B" w:rsidRDefault="007920B6" w:rsidP="00157D3B">
                  <w:pPr>
                    <w:pStyle w:val="NormalWeb"/>
                    <w:rPr>
                      <w:rFonts w:ascii="Arial" w:hAnsi="Arial" w:cs="Arial"/>
                      <w:sz w:val="20"/>
                      <w:szCs w:val="20"/>
                    </w:rPr>
                  </w:pPr>
                  <w:r>
                    <w:rPr>
                      <w:rFonts w:ascii="Arial" w:hAnsi="Arial"/>
                      <w:sz w:val="20"/>
                    </w:rPr>
                    <w:t>Por lo tanto solicito que el punto sea removido [o solicite otro cambio específico] para corregir la información.</w:t>
                  </w:r>
                </w:p>
                <w:p w:rsidR="007920B6" w:rsidRPr="00157D3B" w:rsidRDefault="007920B6" w:rsidP="00157D3B">
                  <w:pPr>
                    <w:pStyle w:val="NormalWeb"/>
                    <w:rPr>
                      <w:rFonts w:ascii="Arial" w:hAnsi="Arial" w:cs="Arial"/>
                      <w:sz w:val="20"/>
                      <w:szCs w:val="20"/>
                    </w:rPr>
                  </w:pPr>
                  <w:r>
                    <w:rPr>
                      <w:rFonts w:ascii="Arial" w:hAnsi="Arial"/>
                      <w:sz w:val="20"/>
                    </w:rPr>
                    <w:t>Adjunto encontrará copias de los documentos que justifican mi posición</w:t>
                  </w:r>
                  <w:r w:rsidR="00D776A5">
                    <w:rPr>
                      <w:rFonts w:ascii="Arial" w:hAnsi="Arial"/>
                      <w:sz w:val="20"/>
                    </w:rPr>
                    <w:t xml:space="preserve">. </w:t>
                  </w:r>
                  <w:r>
                    <w:rPr>
                      <w:rFonts w:ascii="Arial" w:hAnsi="Arial"/>
                      <w:sz w:val="20"/>
                    </w:rPr>
                    <w:t>Por favor tenga bien investigar este asunto y borre o corrija la información en disputa lo antes posible.</w:t>
                  </w:r>
                </w:p>
                <w:p w:rsidR="007920B6" w:rsidRPr="00157D3B" w:rsidRDefault="007920B6" w:rsidP="00157D3B">
                  <w:pPr>
                    <w:pStyle w:val="NormalWeb"/>
                    <w:rPr>
                      <w:rFonts w:ascii="Arial" w:hAnsi="Arial" w:cs="Arial"/>
                      <w:sz w:val="20"/>
                      <w:szCs w:val="20"/>
                    </w:rPr>
                  </w:pPr>
                  <w:r>
                    <w:rPr>
                      <w:rFonts w:ascii="Arial" w:hAnsi="Arial"/>
                      <w:sz w:val="20"/>
                    </w:rPr>
                    <w:t xml:space="preserve">Atentamente, </w:t>
                  </w:r>
                  <w:r>
                    <w:rPr>
                      <w:rFonts w:ascii="Arial" w:hAnsi="Arial" w:cs="Arial"/>
                      <w:sz w:val="20"/>
                      <w:szCs w:val="20"/>
                    </w:rPr>
                    <w:br/>
                  </w:r>
                  <w:r w:rsidRPr="002723DD">
                    <w:rPr>
                      <w:rFonts w:ascii="Lucida Handwriting" w:hAnsi="Lucida Handwriting"/>
                      <w:sz w:val="20"/>
                    </w:rPr>
                    <w:t>[Firme aquí]</w:t>
                  </w:r>
                  <w:bookmarkStart w:id="0" w:name="_GoBack"/>
                  <w:bookmarkEnd w:id="0"/>
                </w:p>
                <w:p w:rsidR="007920B6" w:rsidRPr="00157D3B" w:rsidRDefault="007920B6" w:rsidP="00157D3B">
                  <w:pPr>
                    <w:pStyle w:val="NormalWeb"/>
                    <w:rPr>
                      <w:rFonts w:ascii="Arial" w:hAnsi="Arial" w:cs="Arial"/>
                      <w:sz w:val="20"/>
                      <w:szCs w:val="20"/>
                    </w:rPr>
                  </w:pPr>
                  <w:r>
                    <w:rPr>
                      <w:rFonts w:ascii="Arial" w:hAnsi="Arial"/>
                      <w:sz w:val="20"/>
                    </w:rPr>
                    <w:t>[Escriba su nombre]</w:t>
                  </w:r>
                </w:p>
                <w:p w:rsidR="0069714A" w:rsidRDefault="007920B6" w:rsidP="002A40ED">
                  <w:pPr>
                    <w:pStyle w:val="NormalWeb"/>
                    <w:rPr>
                      <w:rFonts w:ascii="Arial" w:hAnsi="Arial" w:cs="Arial"/>
                      <w:color w:val="000000"/>
                      <w:sz w:val="20"/>
                      <w:szCs w:val="20"/>
                    </w:rPr>
                  </w:pPr>
                  <w:r>
                    <w:rPr>
                      <w:rFonts w:ascii="Arial" w:hAnsi="Arial"/>
                      <w:sz w:val="20"/>
                    </w:rPr>
                    <w:t>Se adjunta: [Lista de los documentos que está adjuntando.]</w:t>
                  </w:r>
                </w:p>
                <w:p w:rsidR="007920B6" w:rsidRPr="00157D3B" w:rsidRDefault="007920B6" w:rsidP="00157D3B">
                  <w:pPr>
                    <w:autoSpaceDE w:val="0"/>
                    <w:autoSpaceDN w:val="0"/>
                    <w:adjustRightInd w:val="0"/>
                    <w:rPr>
                      <w:rFonts w:ascii="Arial" w:hAnsi="Arial" w:cs="Arial"/>
                      <w:color w:val="000000"/>
                      <w:sz w:val="20"/>
                      <w:szCs w:val="20"/>
                    </w:rPr>
                  </w:pPr>
                </w:p>
                <w:p w:rsidR="007920B6" w:rsidRDefault="007920B6" w:rsidP="00157D3B">
                  <w:pPr>
                    <w:autoSpaceDE w:val="0"/>
                    <w:autoSpaceDN w:val="0"/>
                    <w:adjustRightInd w:val="0"/>
                    <w:rPr>
                      <w:rFonts w:ascii="TTE249F550t00" w:hAnsi="TTE249F550t00"/>
                      <w:color w:val="000000"/>
                      <w:sz w:val="20"/>
                      <w:szCs w:val="20"/>
                    </w:rPr>
                  </w:pPr>
                  <w:r>
                    <w:tab/>
                  </w:r>
                  <w:r>
                    <w:tab/>
                  </w:r>
                  <w:r>
                    <w:tab/>
                  </w:r>
                  <w:r>
                    <w:tab/>
                  </w:r>
                  <w:r>
                    <w:tab/>
                  </w:r>
                  <w:r>
                    <w:tab/>
                  </w:r>
                  <w:r>
                    <w:tab/>
                  </w:r>
                  <w:r>
                    <w:tab/>
                  </w:r>
                  <w:r>
                    <w:tab/>
                  </w:r>
                  <w:r>
                    <w:tab/>
                  </w:r>
                  <w:r>
                    <w:tab/>
                  </w:r>
                  <w:r>
                    <w:tab/>
                  </w:r>
                  <w:r>
                    <w:tab/>
                  </w:r>
                  <w:r>
                    <w:tab/>
                  </w:r>
                  <w:r>
                    <w:tab/>
                  </w:r>
                </w:p>
                <w:p w:rsidR="007920B6" w:rsidRDefault="007920B6" w:rsidP="00157D3B">
                  <w:pPr>
                    <w:autoSpaceDE w:val="0"/>
                    <w:autoSpaceDN w:val="0"/>
                    <w:adjustRightInd w:val="0"/>
                    <w:rPr>
                      <w:rFonts w:ascii="TTE249F550t00" w:hAnsi="TTE249F550t00"/>
                      <w:color w:val="000000"/>
                      <w:sz w:val="20"/>
                      <w:szCs w:val="20"/>
                    </w:rPr>
                  </w:pPr>
                </w:p>
                <w:p w:rsidR="007920B6" w:rsidRDefault="007920B6" w:rsidP="00157D3B"/>
              </w:txbxContent>
            </v:textbox>
          </v:shape>
        </w:pict>
      </w:r>
      <w:r w:rsidR="00AE0845" w:rsidRPr="00D776A5">
        <w:rPr>
          <w:rFonts w:ascii="Arial" w:hAnsi="Arial"/>
          <w:sz w:val="20"/>
        </w:rPr>
        <w:t>Us</w:t>
      </w:r>
      <w:r w:rsidR="00D44DE8">
        <w:rPr>
          <w:rFonts w:ascii="Arial" w:hAnsi="Arial"/>
          <w:sz w:val="20"/>
        </w:rPr>
        <w:t>e</w:t>
      </w:r>
      <w:r w:rsidR="00AE0845" w:rsidRPr="00D776A5">
        <w:rPr>
          <w:rFonts w:ascii="Arial" w:hAnsi="Arial"/>
          <w:sz w:val="20"/>
        </w:rPr>
        <w:t xml:space="preserve"> esta carta como ejemplo para disputar información incorrecta en su informe crediticio.</w:t>
      </w: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5961C3" w:rsidRPr="00D776A5" w:rsidRDefault="005961C3">
      <w:pPr>
        <w:rPr>
          <w:rFonts w:ascii="Arial" w:hAnsi="Arial" w:cs="Arial"/>
          <w:sz w:val="20"/>
          <w:szCs w:val="20"/>
        </w:rPr>
      </w:pPr>
    </w:p>
    <w:p w:rsidR="000266A2" w:rsidRPr="00D776A5" w:rsidRDefault="000266A2" w:rsidP="005961C3">
      <w:pPr>
        <w:jc w:val="center"/>
        <w:rPr>
          <w:rFonts w:ascii="Arial" w:hAnsi="Arial" w:cs="Arial"/>
          <w:b/>
          <w:bCs/>
          <w:sz w:val="32"/>
          <w:szCs w:val="32"/>
        </w:rPr>
      </w:pPr>
    </w:p>
    <w:p w:rsidR="0069714A" w:rsidRPr="00D776A5" w:rsidRDefault="0069714A" w:rsidP="002A40ED">
      <w:pPr>
        <w:jc w:val="center"/>
        <w:rPr>
          <w:rFonts w:ascii="Arial" w:hAnsi="Arial" w:cs="Arial"/>
          <w:sz w:val="20"/>
          <w:szCs w:val="20"/>
        </w:rPr>
      </w:pPr>
    </w:p>
    <w:sectPr w:rsidR="0069714A" w:rsidRPr="00D776A5" w:rsidSect="002A40ED">
      <w:footerReference w:type="default" r:id="rId12"/>
      <w:endnotePr>
        <w:numFmt w:val="decimal"/>
      </w:endnotePr>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93C" w:rsidRDefault="007A793C">
      <w:r>
        <w:separator/>
      </w:r>
    </w:p>
  </w:endnote>
  <w:endnote w:type="continuationSeparator" w:id="0">
    <w:p w:rsidR="007A793C" w:rsidRDefault="007A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TE24CB368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TE249F55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0B6" w:rsidRPr="002A40ED" w:rsidRDefault="007920B6" w:rsidP="00834B26">
    <w:pPr>
      <w:autoSpaceDE w:val="0"/>
      <w:autoSpaceDN w:val="0"/>
      <w:adjustRightInd w:val="0"/>
      <w:rPr>
        <w:rFonts w:ascii="Arial" w:hAnsi="Arial" w:cs="Arial"/>
        <w:color w:val="000000"/>
        <w:sz w:val="16"/>
        <w:szCs w:val="16"/>
      </w:rPr>
    </w:pPr>
  </w:p>
  <w:p w:rsidR="007920B6" w:rsidRPr="002A40ED" w:rsidRDefault="0069714A" w:rsidP="00834B26">
    <w:pPr>
      <w:autoSpaceDE w:val="0"/>
      <w:autoSpaceDN w:val="0"/>
      <w:adjustRightInd w:val="0"/>
      <w:rPr>
        <w:rFonts w:ascii="Arial" w:hAnsi="Arial" w:cs="Arial"/>
        <w:color w:val="000000"/>
        <w:sz w:val="20"/>
        <w:szCs w:val="20"/>
      </w:rPr>
    </w:pPr>
    <w:r>
      <w:rPr>
        <w:rFonts w:ascii="Arial" w:hAnsi="Arial"/>
        <w:color w:val="000000"/>
        <w:sz w:val="16"/>
      </w:rPr>
      <w:t>© 2018 Mobilization for Justice. Todos los derechos reservados.</w:t>
    </w:r>
    <w:r>
      <w:tab/>
    </w:r>
    <w:r>
      <w:tab/>
    </w:r>
    <w:r>
      <w:tab/>
    </w:r>
    <w:r>
      <w:tab/>
    </w:r>
    <w:r>
      <w:rPr>
        <w:rFonts w:ascii="Arial" w:hAnsi="Arial"/>
        <w:color w:val="000000"/>
        <w:sz w:val="16"/>
      </w:rPr>
      <w:t xml:space="preserve">Página </w:t>
    </w:r>
    <w:r w:rsidRPr="002A40ED">
      <w:rPr>
        <w:rFonts w:ascii="Arial" w:hAnsi="Arial" w:cs="Arial"/>
        <w:color w:val="000000"/>
        <w:sz w:val="16"/>
        <w:szCs w:val="16"/>
      </w:rPr>
      <w:fldChar w:fldCharType="begin"/>
    </w:r>
    <w:r w:rsidRPr="002A40ED">
      <w:rPr>
        <w:rFonts w:ascii="Arial" w:hAnsi="Arial" w:cs="Arial"/>
        <w:color w:val="000000"/>
        <w:sz w:val="16"/>
        <w:szCs w:val="16"/>
      </w:rPr>
      <w:instrText xml:space="preserve"> PAGE  \* Arabic  \* MERGEFORMAT </w:instrText>
    </w:r>
    <w:r w:rsidRPr="002A40ED">
      <w:rPr>
        <w:rFonts w:ascii="Arial" w:hAnsi="Arial" w:cs="Arial"/>
        <w:color w:val="000000"/>
        <w:sz w:val="16"/>
        <w:szCs w:val="16"/>
      </w:rPr>
      <w:fldChar w:fldCharType="separate"/>
    </w:r>
    <w:r w:rsidR="002723DD">
      <w:rPr>
        <w:rFonts w:ascii="Arial" w:hAnsi="Arial" w:cs="Arial"/>
        <w:noProof/>
        <w:color w:val="000000"/>
        <w:sz w:val="16"/>
        <w:szCs w:val="16"/>
      </w:rPr>
      <w:t>4</w:t>
    </w:r>
    <w:r w:rsidRPr="002A40ED">
      <w:rPr>
        <w:rFonts w:ascii="Arial" w:hAnsi="Arial" w:cs="Arial"/>
        <w:color w:val="000000"/>
        <w:sz w:val="16"/>
        <w:szCs w:val="16"/>
      </w:rPr>
      <w:fldChar w:fldCharType="end"/>
    </w:r>
    <w:r>
      <w:rPr>
        <w:rFonts w:ascii="Arial" w:hAnsi="Arial"/>
        <w:color w:val="000000"/>
        <w:sz w:val="16"/>
      </w:rPr>
      <w:t xml:space="preserve"> de 4</w:t>
    </w:r>
  </w:p>
  <w:p w:rsidR="007920B6" w:rsidRPr="002A40ED" w:rsidRDefault="007920B6">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93C" w:rsidRDefault="007A793C">
      <w:r>
        <w:separator/>
      </w:r>
    </w:p>
  </w:footnote>
  <w:footnote w:type="continuationSeparator" w:id="0">
    <w:p w:rsidR="007A793C" w:rsidRDefault="007A79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25EE9"/>
    <w:multiLevelType w:val="hybridMultilevel"/>
    <w:tmpl w:val="966AD86C"/>
    <w:lvl w:ilvl="0" w:tplc="0D2A4F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DD723A0"/>
    <w:multiLevelType w:val="hybridMultilevel"/>
    <w:tmpl w:val="F46EC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6945C1"/>
    <w:multiLevelType w:val="hybridMultilevel"/>
    <w:tmpl w:val="5EFE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6F52F2"/>
    <w:rsid w:val="000152B7"/>
    <w:rsid w:val="00021853"/>
    <w:rsid w:val="00022041"/>
    <w:rsid w:val="000266A2"/>
    <w:rsid w:val="0005573A"/>
    <w:rsid w:val="00061637"/>
    <w:rsid w:val="000662CE"/>
    <w:rsid w:val="000718B3"/>
    <w:rsid w:val="000C162A"/>
    <w:rsid w:val="000D59E2"/>
    <w:rsid w:val="000F3FBD"/>
    <w:rsid w:val="00110488"/>
    <w:rsid w:val="00123728"/>
    <w:rsid w:val="00125F63"/>
    <w:rsid w:val="00130404"/>
    <w:rsid w:val="0013528F"/>
    <w:rsid w:val="00153531"/>
    <w:rsid w:val="00154C6A"/>
    <w:rsid w:val="00157D3B"/>
    <w:rsid w:val="00180F8D"/>
    <w:rsid w:val="001861D9"/>
    <w:rsid w:val="00194AD8"/>
    <w:rsid w:val="001A25A8"/>
    <w:rsid w:val="001D2BB6"/>
    <w:rsid w:val="001D5338"/>
    <w:rsid w:val="001F0EAC"/>
    <w:rsid w:val="001F44BB"/>
    <w:rsid w:val="00226681"/>
    <w:rsid w:val="00234087"/>
    <w:rsid w:val="00261726"/>
    <w:rsid w:val="002630E9"/>
    <w:rsid w:val="002723DD"/>
    <w:rsid w:val="00274466"/>
    <w:rsid w:val="002A0113"/>
    <w:rsid w:val="002A2092"/>
    <w:rsid w:val="002A40ED"/>
    <w:rsid w:val="002B7A52"/>
    <w:rsid w:val="002C4917"/>
    <w:rsid w:val="002D59E9"/>
    <w:rsid w:val="002D7572"/>
    <w:rsid w:val="003123FF"/>
    <w:rsid w:val="00337649"/>
    <w:rsid w:val="00350BD5"/>
    <w:rsid w:val="00385D43"/>
    <w:rsid w:val="003B624F"/>
    <w:rsid w:val="003D30C4"/>
    <w:rsid w:val="003E4A39"/>
    <w:rsid w:val="00415786"/>
    <w:rsid w:val="0043064D"/>
    <w:rsid w:val="00433FE8"/>
    <w:rsid w:val="00443864"/>
    <w:rsid w:val="00482D9C"/>
    <w:rsid w:val="00492E5B"/>
    <w:rsid w:val="004A03C7"/>
    <w:rsid w:val="004C3FFE"/>
    <w:rsid w:val="004D0256"/>
    <w:rsid w:val="00546275"/>
    <w:rsid w:val="00546835"/>
    <w:rsid w:val="005714C5"/>
    <w:rsid w:val="00591CC6"/>
    <w:rsid w:val="005961C3"/>
    <w:rsid w:val="00607C2B"/>
    <w:rsid w:val="00610779"/>
    <w:rsid w:val="00641CEB"/>
    <w:rsid w:val="00642D82"/>
    <w:rsid w:val="00673BFD"/>
    <w:rsid w:val="00685FA3"/>
    <w:rsid w:val="0069714A"/>
    <w:rsid w:val="006A1061"/>
    <w:rsid w:val="006A6BCD"/>
    <w:rsid w:val="006B7CF0"/>
    <w:rsid w:val="006D0A6F"/>
    <w:rsid w:val="006D1C00"/>
    <w:rsid w:val="006D7C52"/>
    <w:rsid w:val="006E1184"/>
    <w:rsid w:val="006F1D0D"/>
    <w:rsid w:val="006F52F2"/>
    <w:rsid w:val="00702CDB"/>
    <w:rsid w:val="00711685"/>
    <w:rsid w:val="007326B0"/>
    <w:rsid w:val="0077097F"/>
    <w:rsid w:val="007920B6"/>
    <w:rsid w:val="007929EA"/>
    <w:rsid w:val="007A793C"/>
    <w:rsid w:val="007E1A2C"/>
    <w:rsid w:val="007F09ED"/>
    <w:rsid w:val="007F7B4F"/>
    <w:rsid w:val="00815825"/>
    <w:rsid w:val="00822F7C"/>
    <w:rsid w:val="00834B26"/>
    <w:rsid w:val="0085048D"/>
    <w:rsid w:val="0085301B"/>
    <w:rsid w:val="008819A2"/>
    <w:rsid w:val="00884B36"/>
    <w:rsid w:val="008A2B20"/>
    <w:rsid w:val="008C459F"/>
    <w:rsid w:val="008D4820"/>
    <w:rsid w:val="008E4491"/>
    <w:rsid w:val="00923144"/>
    <w:rsid w:val="009235AF"/>
    <w:rsid w:val="009350D6"/>
    <w:rsid w:val="00953EBF"/>
    <w:rsid w:val="009A09DB"/>
    <w:rsid w:val="009E6A62"/>
    <w:rsid w:val="00A71E76"/>
    <w:rsid w:val="00AA44E7"/>
    <w:rsid w:val="00AB3960"/>
    <w:rsid w:val="00AB3F59"/>
    <w:rsid w:val="00AD66F9"/>
    <w:rsid w:val="00AE0845"/>
    <w:rsid w:val="00AE6B7C"/>
    <w:rsid w:val="00AF23A3"/>
    <w:rsid w:val="00B13F89"/>
    <w:rsid w:val="00B54A28"/>
    <w:rsid w:val="00B9721C"/>
    <w:rsid w:val="00C03A15"/>
    <w:rsid w:val="00C06DDB"/>
    <w:rsid w:val="00C2063B"/>
    <w:rsid w:val="00C63803"/>
    <w:rsid w:val="00D07A1F"/>
    <w:rsid w:val="00D209F1"/>
    <w:rsid w:val="00D44DE8"/>
    <w:rsid w:val="00D45D1F"/>
    <w:rsid w:val="00D51C34"/>
    <w:rsid w:val="00D776A5"/>
    <w:rsid w:val="00DD2959"/>
    <w:rsid w:val="00DD4384"/>
    <w:rsid w:val="00E04C22"/>
    <w:rsid w:val="00E05A7E"/>
    <w:rsid w:val="00E60EDD"/>
    <w:rsid w:val="00E630BF"/>
    <w:rsid w:val="00E71664"/>
    <w:rsid w:val="00ED4830"/>
    <w:rsid w:val="00EE534B"/>
    <w:rsid w:val="00EE7CA3"/>
    <w:rsid w:val="00F041F9"/>
    <w:rsid w:val="00F41EAC"/>
    <w:rsid w:val="00F6168B"/>
    <w:rsid w:val="00FB157C"/>
    <w:rsid w:val="00FF3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EE4528-7731-434A-A066-D5E85E9C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B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D2BB6"/>
    <w:rPr>
      <w:color w:val="0000FF"/>
      <w:u w:val="single"/>
    </w:rPr>
  </w:style>
  <w:style w:type="paragraph" w:styleId="FootnoteText">
    <w:name w:val="footnote text"/>
    <w:basedOn w:val="Normal"/>
    <w:semiHidden/>
    <w:rsid w:val="000C162A"/>
    <w:rPr>
      <w:sz w:val="20"/>
      <w:szCs w:val="20"/>
    </w:rPr>
  </w:style>
  <w:style w:type="character" w:styleId="FootnoteReference">
    <w:name w:val="footnote reference"/>
    <w:basedOn w:val="DefaultParagraphFont"/>
    <w:semiHidden/>
    <w:rsid w:val="000C162A"/>
    <w:rPr>
      <w:vertAlign w:val="superscript"/>
    </w:rPr>
  </w:style>
  <w:style w:type="paragraph" w:styleId="EndnoteText">
    <w:name w:val="endnote text"/>
    <w:basedOn w:val="Normal"/>
    <w:semiHidden/>
    <w:rsid w:val="00AB3960"/>
    <w:rPr>
      <w:sz w:val="20"/>
      <w:szCs w:val="20"/>
    </w:rPr>
  </w:style>
  <w:style w:type="character" w:styleId="EndnoteReference">
    <w:name w:val="endnote reference"/>
    <w:basedOn w:val="DefaultParagraphFont"/>
    <w:semiHidden/>
    <w:rsid w:val="00AB3960"/>
    <w:rPr>
      <w:vertAlign w:val="superscript"/>
    </w:rPr>
  </w:style>
  <w:style w:type="paragraph" w:styleId="Header">
    <w:name w:val="header"/>
    <w:basedOn w:val="Normal"/>
    <w:rsid w:val="00834B26"/>
    <w:pPr>
      <w:tabs>
        <w:tab w:val="center" w:pos="4320"/>
        <w:tab w:val="right" w:pos="8640"/>
      </w:tabs>
    </w:pPr>
  </w:style>
  <w:style w:type="paragraph" w:styleId="Footer">
    <w:name w:val="footer"/>
    <w:basedOn w:val="Normal"/>
    <w:rsid w:val="00834B26"/>
    <w:pPr>
      <w:tabs>
        <w:tab w:val="center" w:pos="4320"/>
        <w:tab w:val="right" w:pos="8640"/>
      </w:tabs>
    </w:pPr>
  </w:style>
  <w:style w:type="paragraph" w:styleId="ListParagraph">
    <w:name w:val="List Paragraph"/>
    <w:basedOn w:val="Normal"/>
    <w:uiPriority w:val="34"/>
    <w:qFormat/>
    <w:rsid w:val="003B624F"/>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157D3B"/>
    <w:pPr>
      <w:spacing w:before="100" w:beforeAutospacing="1" w:after="100" w:afterAutospacing="1"/>
    </w:pPr>
  </w:style>
  <w:style w:type="paragraph" w:styleId="NoSpacing">
    <w:name w:val="No Spacing"/>
    <w:uiPriority w:val="1"/>
    <w:qFormat/>
    <w:rsid w:val="00EE534B"/>
    <w:rPr>
      <w:rFonts w:asciiTheme="minorHAnsi" w:eastAsiaTheme="minorHAnsi" w:hAnsiTheme="minorHAnsi" w:cstheme="minorBidi"/>
      <w:sz w:val="22"/>
      <w:szCs w:val="22"/>
    </w:rPr>
  </w:style>
  <w:style w:type="character" w:styleId="CommentReference">
    <w:name w:val="annotation reference"/>
    <w:basedOn w:val="DefaultParagraphFont"/>
    <w:rsid w:val="00234087"/>
    <w:rPr>
      <w:sz w:val="16"/>
      <w:szCs w:val="16"/>
    </w:rPr>
  </w:style>
  <w:style w:type="paragraph" w:styleId="CommentText">
    <w:name w:val="annotation text"/>
    <w:basedOn w:val="Normal"/>
    <w:link w:val="CommentTextChar"/>
    <w:rsid w:val="00234087"/>
    <w:rPr>
      <w:sz w:val="20"/>
      <w:szCs w:val="20"/>
    </w:rPr>
  </w:style>
  <w:style w:type="character" w:customStyle="1" w:styleId="CommentTextChar">
    <w:name w:val="Comment Text Char"/>
    <w:basedOn w:val="DefaultParagraphFont"/>
    <w:link w:val="CommentText"/>
    <w:rsid w:val="00234087"/>
  </w:style>
  <w:style w:type="paragraph" w:styleId="CommentSubject">
    <w:name w:val="annotation subject"/>
    <w:basedOn w:val="CommentText"/>
    <w:next w:val="CommentText"/>
    <w:link w:val="CommentSubjectChar"/>
    <w:rsid w:val="00234087"/>
    <w:rPr>
      <w:b/>
      <w:bCs/>
    </w:rPr>
  </w:style>
  <w:style w:type="character" w:customStyle="1" w:styleId="CommentSubjectChar">
    <w:name w:val="Comment Subject Char"/>
    <w:basedOn w:val="CommentTextChar"/>
    <w:link w:val="CommentSubject"/>
    <w:rsid w:val="00234087"/>
    <w:rPr>
      <w:b/>
      <w:bCs/>
    </w:rPr>
  </w:style>
  <w:style w:type="paragraph" w:styleId="BalloonText">
    <w:name w:val="Balloon Text"/>
    <w:basedOn w:val="Normal"/>
    <w:link w:val="BalloonTextChar"/>
    <w:rsid w:val="00234087"/>
    <w:rPr>
      <w:rFonts w:ascii="Tahoma" w:hAnsi="Tahoma" w:cs="Tahoma"/>
      <w:sz w:val="16"/>
      <w:szCs w:val="16"/>
    </w:rPr>
  </w:style>
  <w:style w:type="character" w:customStyle="1" w:styleId="BalloonTextChar">
    <w:name w:val="Balloon Text Char"/>
    <w:basedOn w:val="DefaultParagraphFont"/>
    <w:link w:val="BalloonText"/>
    <w:rsid w:val="002340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13716">
      <w:bodyDiv w:val="1"/>
      <w:marLeft w:val="0"/>
      <w:marRight w:val="0"/>
      <w:marTop w:val="0"/>
      <w:marBottom w:val="0"/>
      <w:divBdr>
        <w:top w:val="none" w:sz="0" w:space="0" w:color="auto"/>
        <w:left w:val="none" w:sz="0" w:space="0" w:color="auto"/>
        <w:bottom w:val="none" w:sz="0" w:space="0" w:color="auto"/>
        <w:right w:val="none" w:sz="0" w:space="0" w:color="auto"/>
      </w:divBdr>
    </w:div>
    <w:div w:id="643047508">
      <w:bodyDiv w:val="1"/>
      <w:marLeft w:val="0"/>
      <w:marRight w:val="0"/>
      <w:marTop w:val="0"/>
      <w:marBottom w:val="0"/>
      <w:divBdr>
        <w:top w:val="none" w:sz="0" w:space="0" w:color="auto"/>
        <w:left w:val="none" w:sz="0" w:space="0" w:color="auto"/>
        <w:bottom w:val="none" w:sz="0" w:space="0" w:color="auto"/>
        <w:right w:val="none" w:sz="0" w:space="0" w:color="auto"/>
      </w:divBdr>
    </w:div>
    <w:div w:id="131059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c.gov/ofe" TargetMode="External"/><Relationship Id="rId5" Type="http://schemas.openxmlformats.org/officeDocument/2006/relationships/webSettings" Target="webSettings.xml"/><Relationship Id="rId10" Type="http://schemas.openxmlformats.org/officeDocument/2006/relationships/hyperlink" Target="http://www.freecreditreport.com/" TargetMode="External"/><Relationship Id="rId4" Type="http://schemas.openxmlformats.org/officeDocument/2006/relationships/settings" Target="settings.xml"/><Relationship Id="rId9" Type="http://schemas.openxmlformats.org/officeDocument/2006/relationships/hyperlink" Target="http://www.annualcreditrepor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99ED3-CB04-48C6-9A1D-56279969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Debt Collection Basics #5:</vt:lpstr>
    </vt:vector>
  </TitlesOfParts>
  <Company>MFY</Company>
  <LinksUpToDate>false</LinksUpToDate>
  <CharactersWithSpaces>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Debt Collection Basics #5:</dc:title>
  <dc:creator>student</dc:creator>
  <cp:lastModifiedBy>Dolores Schaefer</cp:lastModifiedBy>
  <cp:revision>10</cp:revision>
  <cp:lastPrinted>2016-03-11T18:22:00Z</cp:lastPrinted>
  <dcterms:created xsi:type="dcterms:W3CDTF">2016-03-11T18:27:00Z</dcterms:created>
  <dcterms:modified xsi:type="dcterms:W3CDTF">2018-11-26T19:13:00Z</dcterms:modified>
</cp:coreProperties>
</file>